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99162" w14:textId="6A19DD5C" w:rsidR="002D513B" w:rsidRDefault="00B55CE8" w:rsidP="002D513B">
      <w:pPr>
        <w:jc w:val="center"/>
        <w:rPr>
          <w:b/>
          <w:iCs/>
          <w:sz w:val="24"/>
          <w:szCs w:val="24"/>
        </w:rPr>
      </w:pPr>
      <w:bookmarkStart w:id="0" w:name="_Hlk14943674"/>
      <w:r>
        <w:rPr>
          <w:b/>
          <w:iCs/>
          <w:sz w:val="24"/>
          <w:szCs w:val="24"/>
        </w:rPr>
        <w:t>M</w:t>
      </w:r>
      <w:r w:rsidRPr="002D513B">
        <w:rPr>
          <w:b/>
          <w:iCs/>
          <w:sz w:val="24"/>
          <w:szCs w:val="24"/>
        </w:rPr>
        <w:t xml:space="preserve">odèle de délibération pour les collectivités concernant l’approbation de la charte </w:t>
      </w:r>
    </w:p>
    <w:p w14:paraId="52A98EE9" w14:textId="2D4AB0C7" w:rsidR="002D513B" w:rsidRDefault="00B55CE8" w:rsidP="002D513B">
      <w:pPr>
        <w:jc w:val="center"/>
        <w:rPr>
          <w:b/>
          <w:iCs/>
          <w:sz w:val="24"/>
          <w:szCs w:val="24"/>
        </w:rPr>
      </w:pPr>
      <w:proofErr w:type="gramStart"/>
      <w:r w:rsidRPr="002D513B">
        <w:rPr>
          <w:b/>
          <w:iCs/>
          <w:sz w:val="24"/>
          <w:szCs w:val="24"/>
        </w:rPr>
        <w:t>du</w:t>
      </w:r>
      <w:proofErr w:type="gramEnd"/>
      <w:r w:rsidRPr="002D513B">
        <w:rPr>
          <w:b/>
          <w:iCs/>
          <w:sz w:val="24"/>
          <w:szCs w:val="24"/>
        </w:rPr>
        <w:t xml:space="preserve"> </w:t>
      </w:r>
      <w:r>
        <w:rPr>
          <w:b/>
          <w:iCs/>
          <w:sz w:val="24"/>
          <w:szCs w:val="24"/>
        </w:rPr>
        <w:t>P</w:t>
      </w:r>
      <w:r w:rsidRPr="002D513B">
        <w:rPr>
          <w:b/>
          <w:iCs/>
          <w:sz w:val="24"/>
          <w:szCs w:val="24"/>
        </w:rPr>
        <w:t xml:space="preserve">arc naturel régional du </w:t>
      </w:r>
      <w:r>
        <w:rPr>
          <w:b/>
          <w:iCs/>
          <w:sz w:val="24"/>
          <w:szCs w:val="24"/>
        </w:rPr>
        <w:t>Luberon</w:t>
      </w:r>
    </w:p>
    <w:p w14:paraId="6F607A3C" w14:textId="77777777" w:rsidR="002D513B" w:rsidRDefault="002D513B" w:rsidP="002D513B">
      <w:pPr>
        <w:jc w:val="center"/>
        <w:rPr>
          <w:b/>
          <w:iCs/>
          <w:sz w:val="24"/>
          <w:szCs w:val="24"/>
        </w:rPr>
      </w:pPr>
    </w:p>
    <w:p w14:paraId="66737A0F" w14:textId="77777777" w:rsidR="002D513B" w:rsidRPr="002D513B" w:rsidRDefault="002D513B" w:rsidP="002D513B">
      <w:pPr>
        <w:jc w:val="center"/>
        <w:rPr>
          <w:b/>
          <w:iCs/>
          <w:sz w:val="24"/>
          <w:szCs w:val="24"/>
        </w:rPr>
      </w:pPr>
    </w:p>
    <w:p w14:paraId="4DDC5430" w14:textId="77777777" w:rsidR="002D513B" w:rsidRPr="00AA375C" w:rsidRDefault="002D513B" w:rsidP="002D513B">
      <w:pPr>
        <w:jc w:val="center"/>
        <w:rPr>
          <w:sz w:val="24"/>
          <w:szCs w:val="24"/>
        </w:rPr>
      </w:pPr>
    </w:p>
    <w:p w14:paraId="1896A396" w14:textId="3B2E2341" w:rsidR="002D513B" w:rsidRPr="00B55CE8" w:rsidRDefault="002D513B" w:rsidP="002D513B">
      <w:pPr>
        <w:rPr>
          <w:rFonts w:ascii="Calibri" w:hAnsi="Calibri" w:cs="Calibri"/>
          <w:sz w:val="22"/>
          <w:szCs w:val="22"/>
        </w:rPr>
      </w:pPr>
      <w:r w:rsidRPr="00B55CE8">
        <w:rPr>
          <w:rFonts w:ascii="Calibri" w:hAnsi="Calibri" w:cs="Calibri"/>
          <w:b/>
          <w:sz w:val="22"/>
          <w:szCs w:val="22"/>
          <w:u w:val="single"/>
        </w:rPr>
        <w:t>Objet</w:t>
      </w:r>
      <w:r w:rsidRPr="00B55CE8">
        <w:rPr>
          <w:rFonts w:ascii="Calibri" w:hAnsi="Calibri" w:cs="Calibri"/>
          <w:sz w:val="22"/>
          <w:szCs w:val="22"/>
        </w:rPr>
        <w:t> : Approbation de la Charte 2025-2040 du Parc naturel régional du Luberon</w:t>
      </w:r>
    </w:p>
    <w:bookmarkEnd w:id="0"/>
    <w:p w14:paraId="660E656A" w14:textId="77777777" w:rsidR="002D513B" w:rsidRPr="00B55CE8" w:rsidRDefault="002D513B" w:rsidP="002D513B">
      <w:pPr>
        <w:rPr>
          <w:rFonts w:ascii="Calibri" w:hAnsi="Calibri" w:cs="Calibri"/>
          <w:sz w:val="22"/>
          <w:szCs w:val="22"/>
        </w:rPr>
      </w:pPr>
    </w:p>
    <w:p w14:paraId="24DDBB67" w14:textId="42193B0F" w:rsidR="00B55CE8" w:rsidRPr="00B55CE8" w:rsidRDefault="00765034" w:rsidP="00B55CE8">
      <w:pPr>
        <w:ind w:firstLine="708"/>
        <w:jc w:val="both"/>
        <w:rPr>
          <w:rFonts w:ascii="Calibri" w:hAnsi="Calibri" w:cs="Calibri"/>
          <w:b/>
          <w:sz w:val="22"/>
          <w:szCs w:val="22"/>
        </w:rPr>
      </w:pPr>
      <w:r w:rsidRPr="00765034">
        <w:rPr>
          <w:rFonts w:ascii="Calibri" w:hAnsi="Calibri" w:cs="Calibri"/>
          <w:sz w:val="22"/>
          <w:szCs w:val="22"/>
          <w:highlight w:val="lightGray"/>
        </w:rPr>
        <w:t>Monsieur/ Madame Le Maire/ le Président la Présidente rappelle que</w:t>
      </w:r>
      <w:r w:rsidR="00B55CE8" w:rsidRPr="00B55CE8">
        <w:rPr>
          <w:rFonts w:ascii="Calibri" w:hAnsi="Calibri" w:cs="Calibri"/>
          <w:sz w:val="22"/>
          <w:szCs w:val="22"/>
          <w:highlight w:val="lightGray"/>
        </w:rPr>
        <w:t> :</w:t>
      </w:r>
    </w:p>
    <w:p w14:paraId="140AD963" w14:textId="14D59767" w:rsidR="008309BE" w:rsidRPr="00B55CE8" w:rsidRDefault="00000DFA" w:rsidP="00117321">
      <w:pPr>
        <w:spacing w:before="249" w:line="249" w:lineRule="auto"/>
        <w:jc w:val="both"/>
        <w:rPr>
          <w:rFonts w:ascii="Calibri" w:hAnsi="Calibri" w:cs="Calibri"/>
          <w:color w:val="424242"/>
          <w:sz w:val="22"/>
          <w:szCs w:val="22"/>
        </w:rPr>
      </w:pPr>
      <w:r>
        <w:rPr>
          <w:rFonts w:ascii="Calibri" w:hAnsi="Calibri" w:cs="Calibri"/>
          <w:sz w:val="22"/>
          <w:szCs w:val="22"/>
        </w:rPr>
        <w:t>Le</w:t>
      </w:r>
      <w:r w:rsidR="008309BE" w:rsidRPr="00B55CE8">
        <w:rPr>
          <w:rFonts w:ascii="Calibri" w:hAnsi="Calibri" w:cs="Calibri"/>
          <w:sz w:val="22"/>
          <w:szCs w:val="22"/>
        </w:rPr>
        <w:t xml:space="preserve"> Parc naturel régional du Luberon est un espace vivant et préservé</w:t>
      </w:r>
      <w:r>
        <w:rPr>
          <w:rFonts w:ascii="Calibri" w:hAnsi="Calibri" w:cs="Calibri"/>
          <w:sz w:val="22"/>
          <w:szCs w:val="22"/>
        </w:rPr>
        <w:t>,</w:t>
      </w:r>
      <w:r w:rsidRPr="00000DFA">
        <w:rPr>
          <w:rFonts w:ascii="Calibri" w:hAnsi="Calibri" w:cs="Calibri"/>
          <w:sz w:val="22"/>
          <w:szCs w:val="22"/>
        </w:rPr>
        <w:t xml:space="preserve"> </w:t>
      </w:r>
      <w:r>
        <w:rPr>
          <w:rFonts w:ascii="Calibri" w:hAnsi="Calibri" w:cs="Calibri"/>
          <w:sz w:val="22"/>
          <w:szCs w:val="22"/>
        </w:rPr>
        <w:t>c</w:t>
      </w:r>
      <w:r w:rsidRPr="00B55CE8">
        <w:rPr>
          <w:rFonts w:ascii="Calibri" w:hAnsi="Calibri" w:cs="Calibri"/>
          <w:sz w:val="22"/>
          <w:szCs w:val="22"/>
        </w:rPr>
        <w:t>lassé depuis 1977</w:t>
      </w:r>
      <w:r w:rsidR="008309BE" w:rsidRPr="00B55CE8">
        <w:rPr>
          <w:rFonts w:ascii="Calibri" w:hAnsi="Calibri" w:cs="Calibri"/>
          <w:sz w:val="22"/>
          <w:szCs w:val="22"/>
        </w:rPr>
        <w:t xml:space="preserve">. </w:t>
      </w:r>
      <w:r>
        <w:rPr>
          <w:rFonts w:ascii="Calibri" w:hAnsi="Calibri" w:cs="Calibri"/>
          <w:sz w:val="22"/>
          <w:szCs w:val="22"/>
        </w:rPr>
        <w:t>C</w:t>
      </w:r>
      <w:r w:rsidRPr="00B55CE8">
        <w:rPr>
          <w:rFonts w:ascii="Calibri" w:hAnsi="Calibri" w:cs="Calibri"/>
          <w:sz w:val="22"/>
          <w:szCs w:val="22"/>
        </w:rPr>
        <w:t>aractéris</w:t>
      </w:r>
      <w:r>
        <w:rPr>
          <w:rFonts w:ascii="Calibri" w:hAnsi="Calibri" w:cs="Calibri"/>
          <w:sz w:val="22"/>
          <w:szCs w:val="22"/>
        </w:rPr>
        <w:t>é</w:t>
      </w:r>
      <w:r w:rsidRPr="00B55CE8">
        <w:rPr>
          <w:rFonts w:ascii="Calibri" w:hAnsi="Calibri" w:cs="Calibri"/>
          <w:sz w:val="22"/>
          <w:szCs w:val="22"/>
        </w:rPr>
        <w:t xml:space="preserve"> par une mosaïque de reliefs, de paysages et de milieux naturels</w:t>
      </w:r>
      <w:r>
        <w:rPr>
          <w:rFonts w:ascii="Calibri" w:hAnsi="Calibri" w:cs="Calibri"/>
          <w:sz w:val="22"/>
          <w:szCs w:val="22"/>
        </w:rPr>
        <w:t>, son territoire</w:t>
      </w:r>
      <w:r w:rsidR="008309BE" w:rsidRPr="00B55CE8">
        <w:rPr>
          <w:rFonts w:ascii="Calibri" w:hAnsi="Calibri" w:cs="Calibri"/>
          <w:sz w:val="22"/>
          <w:szCs w:val="22"/>
        </w:rPr>
        <w:t xml:space="preserve"> </w:t>
      </w:r>
      <w:r w:rsidR="008309BE" w:rsidRPr="00FA22D6">
        <w:rPr>
          <w:rFonts w:ascii="Calibri" w:hAnsi="Calibri" w:cs="Calibri"/>
          <w:sz w:val="22"/>
          <w:szCs w:val="22"/>
        </w:rPr>
        <w:t xml:space="preserve">recèle une biodiversité </w:t>
      </w:r>
      <w:r w:rsidR="00FA22D6">
        <w:rPr>
          <w:rFonts w:ascii="Calibri" w:hAnsi="Calibri" w:cs="Calibri"/>
          <w:sz w:val="22"/>
          <w:szCs w:val="22"/>
        </w:rPr>
        <w:t xml:space="preserve">particulièrement riche et </w:t>
      </w:r>
      <w:r w:rsidR="008309BE" w:rsidRPr="00FA22D6">
        <w:rPr>
          <w:rFonts w:ascii="Calibri" w:hAnsi="Calibri" w:cs="Calibri"/>
          <w:sz w:val="22"/>
          <w:szCs w:val="22"/>
        </w:rPr>
        <w:t>un patrimoine architectural d'exception</w:t>
      </w:r>
      <w:r>
        <w:rPr>
          <w:rFonts w:ascii="Calibri" w:hAnsi="Calibri" w:cs="Calibri"/>
          <w:sz w:val="22"/>
          <w:szCs w:val="22"/>
        </w:rPr>
        <w:t>.</w:t>
      </w:r>
    </w:p>
    <w:p w14:paraId="58790D30" w14:textId="4DA104E3" w:rsidR="00000DFA" w:rsidRPr="00B55CE8" w:rsidRDefault="00000DFA" w:rsidP="00117321">
      <w:pPr>
        <w:pStyle w:val="Retraitcorpsdetexte2"/>
        <w:spacing w:before="120"/>
        <w:ind w:firstLine="0"/>
        <w:rPr>
          <w:rFonts w:ascii="Calibri" w:eastAsia="Calibri" w:hAnsi="Calibri" w:cs="Calibri"/>
          <w:color w:val="000000"/>
          <w:sz w:val="22"/>
          <w:szCs w:val="22"/>
        </w:rPr>
      </w:pPr>
      <w:r w:rsidRPr="00B55CE8">
        <w:rPr>
          <w:rFonts w:ascii="Calibri" w:eastAsia="Calibri" w:hAnsi="Calibri" w:cs="Calibri"/>
          <w:color w:val="000000"/>
          <w:sz w:val="22"/>
          <w:szCs w:val="22"/>
        </w:rPr>
        <w:t xml:space="preserve">Par délibération n°19-978 du 13 décembre 2019, la Région a </w:t>
      </w:r>
      <w:r w:rsidR="000957BB">
        <w:rPr>
          <w:rFonts w:ascii="Calibri" w:eastAsia="Calibri" w:hAnsi="Calibri" w:cs="Calibri"/>
          <w:color w:val="000000"/>
          <w:sz w:val="22"/>
          <w:szCs w:val="22"/>
        </w:rPr>
        <w:t>lancé</w:t>
      </w:r>
      <w:r w:rsidRPr="00B55CE8">
        <w:rPr>
          <w:rFonts w:ascii="Calibri" w:eastAsia="Calibri" w:hAnsi="Calibri" w:cs="Calibri"/>
          <w:color w:val="000000"/>
          <w:sz w:val="22"/>
          <w:szCs w:val="22"/>
        </w:rPr>
        <w:t xml:space="preserve"> la procédure </w:t>
      </w:r>
      <w:r>
        <w:rPr>
          <w:rFonts w:ascii="Calibri" w:eastAsia="Calibri" w:hAnsi="Calibri" w:cs="Calibri"/>
          <w:color w:val="000000"/>
          <w:sz w:val="22"/>
          <w:szCs w:val="22"/>
        </w:rPr>
        <w:t xml:space="preserve">de révision de </w:t>
      </w:r>
      <w:r w:rsidRPr="00B55CE8">
        <w:rPr>
          <w:rFonts w:ascii="Calibri" w:eastAsia="Calibri" w:hAnsi="Calibri" w:cs="Calibri"/>
          <w:color w:val="000000"/>
          <w:sz w:val="22"/>
          <w:szCs w:val="22"/>
        </w:rPr>
        <w:t xml:space="preserve">la </w:t>
      </w:r>
      <w:r>
        <w:rPr>
          <w:rFonts w:ascii="Calibri" w:eastAsia="Calibri" w:hAnsi="Calibri" w:cs="Calibri"/>
          <w:color w:val="000000"/>
          <w:sz w:val="22"/>
          <w:szCs w:val="22"/>
        </w:rPr>
        <w:t>c</w:t>
      </w:r>
      <w:r w:rsidRPr="00B55CE8">
        <w:rPr>
          <w:rFonts w:ascii="Calibri" w:eastAsia="Calibri" w:hAnsi="Calibri" w:cs="Calibri"/>
          <w:color w:val="000000"/>
          <w:sz w:val="22"/>
          <w:szCs w:val="22"/>
        </w:rPr>
        <w:t>harte du Parc</w:t>
      </w:r>
      <w:r>
        <w:rPr>
          <w:rFonts w:ascii="Calibri" w:eastAsia="Calibri" w:hAnsi="Calibri" w:cs="Calibri"/>
          <w:color w:val="000000"/>
          <w:sz w:val="22"/>
          <w:szCs w:val="22"/>
        </w:rPr>
        <w:t>, en vue du renouvellement de son label « </w:t>
      </w:r>
      <w:r w:rsidRPr="00B55CE8">
        <w:rPr>
          <w:rFonts w:ascii="Calibri" w:eastAsia="Calibri" w:hAnsi="Calibri" w:cs="Calibri"/>
          <w:color w:val="000000"/>
          <w:sz w:val="22"/>
          <w:szCs w:val="22"/>
        </w:rPr>
        <w:t>Parc naturel régional</w:t>
      </w:r>
      <w:r>
        <w:rPr>
          <w:rFonts w:ascii="Calibri" w:eastAsia="Calibri" w:hAnsi="Calibri" w:cs="Calibri"/>
          <w:color w:val="000000"/>
          <w:sz w:val="22"/>
          <w:szCs w:val="22"/>
        </w:rPr>
        <w:t> ».</w:t>
      </w:r>
    </w:p>
    <w:p w14:paraId="7F49FBB4" w14:textId="627AECEC" w:rsidR="006766F5" w:rsidRPr="00B55CE8" w:rsidRDefault="00000DFA" w:rsidP="00117321">
      <w:pPr>
        <w:pStyle w:val="Retraitcorpsdetexte2"/>
        <w:spacing w:before="120"/>
        <w:ind w:firstLine="0"/>
        <w:rPr>
          <w:rFonts w:ascii="Calibri" w:hAnsi="Calibri" w:cs="Calibri"/>
          <w:sz w:val="22"/>
          <w:szCs w:val="22"/>
        </w:rPr>
      </w:pPr>
      <w:r w:rsidRPr="00B55CE8">
        <w:rPr>
          <w:rFonts w:ascii="Calibri" w:eastAsia="Calibri" w:hAnsi="Calibri" w:cs="Calibri"/>
          <w:sz w:val="22"/>
          <w:szCs w:val="22"/>
        </w:rPr>
        <w:t xml:space="preserve">Actuellement composé de 78 </w:t>
      </w:r>
      <w:r>
        <w:rPr>
          <w:rFonts w:ascii="Calibri" w:eastAsia="Calibri" w:hAnsi="Calibri" w:cs="Calibri"/>
          <w:sz w:val="22"/>
          <w:szCs w:val="22"/>
        </w:rPr>
        <w:t>C</w:t>
      </w:r>
      <w:r w:rsidRPr="00B55CE8">
        <w:rPr>
          <w:rFonts w:ascii="Calibri" w:eastAsia="Calibri" w:hAnsi="Calibri" w:cs="Calibri"/>
          <w:sz w:val="22"/>
          <w:szCs w:val="22"/>
        </w:rPr>
        <w:t>ommunes</w:t>
      </w:r>
      <w:r>
        <w:rPr>
          <w:rFonts w:ascii="Calibri" w:eastAsia="Calibri" w:hAnsi="Calibri" w:cs="Calibri"/>
          <w:sz w:val="22"/>
          <w:szCs w:val="22"/>
        </w:rPr>
        <w:t>,</w:t>
      </w:r>
      <w:r w:rsidRPr="00B55CE8">
        <w:rPr>
          <w:rFonts w:ascii="Calibri" w:eastAsia="Calibri" w:hAnsi="Calibri" w:cs="Calibri"/>
          <w:sz w:val="22"/>
          <w:szCs w:val="22"/>
        </w:rPr>
        <w:t xml:space="preserve"> </w:t>
      </w:r>
      <w:r>
        <w:rPr>
          <w:rFonts w:ascii="Calibri" w:eastAsia="Calibri" w:hAnsi="Calibri" w:cs="Calibri"/>
          <w:sz w:val="22"/>
          <w:szCs w:val="22"/>
        </w:rPr>
        <w:t>de sept E</w:t>
      </w:r>
      <w:r w:rsidRPr="00B55CE8">
        <w:rPr>
          <w:rFonts w:ascii="Calibri" w:eastAsia="Calibri" w:hAnsi="Calibri" w:cs="Calibri"/>
          <w:sz w:val="22"/>
          <w:szCs w:val="22"/>
        </w:rPr>
        <w:t xml:space="preserve">tablissements </w:t>
      </w:r>
      <w:r>
        <w:rPr>
          <w:rFonts w:ascii="Calibri" w:eastAsia="Calibri" w:hAnsi="Calibri" w:cs="Calibri"/>
          <w:sz w:val="22"/>
          <w:szCs w:val="22"/>
        </w:rPr>
        <w:t>p</w:t>
      </w:r>
      <w:r w:rsidRPr="00B55CE8">
        <w:rPr>
          <w:rFonts w:ascii="Calibri" w:eastAsia="Calibri" w:hAnsi="Calibri" w:cs="Calibri"/>
          <w:sz w:val="22"/>
          <w:szCs w:val="22"/>
        </w:rPr>
        <w:t xml:space="preserve">ublic de </w:t>
      </w:r>
      <w:r>
        <w:rPr>
          <w:rFonts w:ascii="Calibri" w:eastAsia="Calibri" w:hAnsi="Calibri" w:cs="Calibri"/>
          <w:sz w:val="22"/>
          <w:szCs w:val="22"/>
        </w:rPr>
        <w:t>c</w:t>
      </w:r>
      <w:r w:rsidRPr="00B55CE8">
        <w:rPr>
          <w:rFonts w:ascii="Calibri" w:eastAsia="Calibri" w:hAnsi="Calibri" w:cs="Calibri"/>
          <w:sz w:val="22"/>
          <w:szCs w:val="22"/>
        </w:rPr>
        <w:t xml:space="preserve">oopération </w:t>
      </w:r>
      <w:r>
        <w:rPr>
          <w:rFonts w:ascii="Calibri" w:eastAsia="Calibri" w:hAnsi="Calibri" w:cs="Calibri"/>
          <w:sz w:val="22"/>
          <w:szCs w:val="22"/>
        </w:rPr>
        <w:t>i</w:t>
      </w:r>
      <w:r w:rsidRPr="00B55CE8">
        <w:rPr>
          <w:rFonts w:ascii="Calibri" w:eastAsia="Calibri" w:hAnsi="Calibri" w:cs="Calibri"/>
          <w:sz w:val="22"/>
          <w:szCs w:val="22"/>
        </w:rPr>
        <w:t>ntercommunale</w:t>
      </w:r>
      <w:r w:rsidR="006766F5" w:rsidRPr="00B55CE8">
        <w:rPr>
          <w:rFonts w:ascii="Calibri" w:hAnsi="Calibri" w:cs="Calibri"/>
          <w:sz w:val="22"/>
          <w:szCs w:val="22"/>
        </w:rPr>
        <w:t xml:space="preserve">, </w:t>
      </w:r>
      <w:r>
        <w:rPr>
          <w:rFonts w:ascii="Calibri" w:hAnsi="Calibri" w:cs="Calibri"/>
          <w:sz w:val="22"/>
          <w:szCs w:val="22"/>
        </w:rPr>
        <w:t>des Départements du Vaucluse et des Alpes de Haute-Provence et de la Région,</w:t>
      </w:r>
      <w:r w:rsidRPr="00B55CE8">
        <w:rPr>
          <w:rFonts w:ascii="Calibri" w:hAnsi="Calibri" w:cs="Calibri"/>
          <w:sz w:val="22"/>
          <w:szCs w:val="22"/>
        </w:rPr>
        <w:t xml:space="preserve"> </w:t>
      </w:r>
      <w:r>
        <w:rPr>
          <w:rFonts w:ascii="Calibri" w:hAnsi="Calibri" w:cs="Calibri"/>
          <w:sz w:val="22"/>
          <w:szCs w:val="22"/>
        </w:rPr>
        <w:t xml:space="preserve">le </w:t>
      </w:r>
      <w:r w:rsidRPr="00000DFA">
        <w:rPr>
          <w:rFonts w:ascii="Calibri" w:hAnsi="Calibri" w:cs="Calibri"/>
          <w:sz w:val="22"/>
          <w:szCs w:val="22"/>
        </w:rPr>
        <w:t xml:space="preserve">syndicat mixte de gestion du Parc a mené la révision de </w:t>
      </w:r>
      <w:r>
        <w:rPr>
          <w:rFonts w:ascii="Calibri" w:hAnsi="Calibri" w:cs="Calibri"/>
          <w:sz w:val="22"/>
          <w:szCs w:val="22"/>
        </w:rPr>
        <w:t>la c</w:t>
      </w:r>
      <w:r w:rsidRPr="00000DFA">
        <w:rPr>
          <w:rFonts w:ascii="Calibri" w:hAnsi="Calibri" w:cs="Calibri"/>
          <w:sz w:val="22"/>
          <w:szCs w:val="22"/>
        </w:rPr>
        <w:t>harte</w:t>
      </w:r>
      <w:r w:rsidR="006766F5" w:rsidRPr="00B55CE8">
        <w:rPr>
          <w:rFonts w:ascii="Calibri" w:hAnsi="Calibri" w:cs="Calibri"/>
          <w:sz w:val="22"/>
          <w:szCs w:val="22"/>
        </w:rPr>
        <w:t xml:space="preserve">. </w:t>
      </w:r>
      <w:r w:rsidR="006766F5" w:rsidRPr="00B55CE8">
        <w:rPr>
          <w:rFonts w:ascii="Calibri" w:eastAsia="Calibri" w:hAnsi="Calibri" w:cs="Calibri"/>
          <w:sz w:val="22"/>
          <w:szCs w:val="22"/>
        </w:rPr>
        <w:t xml:space="preserve">Le nouveau projet </w:t>
      </w:r>
      <w:r w:rsidR="000957BB" w:rsidRPr="00000DFA">
        <w:rPr>
          <w:rFonts w:ascii="Calibri" w:hAnsi="Calibri" w:cs="Calibri"/>
          <w:sz w:val="22"/>
          <w:szCs w:val="22"/>
        </w:rPr>
        <w:t>2025-2040</w:t>
      </w:r>
      <w:r w:rsidR="000957BB">
        <w:rPr>
          <w:rFonts w:ascii="Calibri" w:hAnsi="Calibri" w:cs="Calibri"/>
          <w:sz w:val="22"/>
          <w:szCs w:val="22"/>
        </w:rPr>
        <w:t xml:space="preserve"> </w:t>
      </w:r>
      <w:r>
        <w:rPr>
          <w:rFonts w:ascii="Calibri" w:eastAsia="Calibri" w:hAnsi="Calibri" w:cs="Calibri"/>
          <w:sz w:val="22"/>
          <w:szCs w:val="22"/>
        </w:rPr>
        <w:t xml:space="preserve">a été étudié </w:t>
      </w:r>
      <w:r w:rsidR="006766F5" w:rsidRPr="00B55CE8">
        <w:rPr>
          <w:rFonts w:ascii="Calibri" w:eastAsia="Calibri" w:hAnsi="Calibri" w:cs="Calibri"/>
          <w:sz w:val="22"/>
          <w:szCs w:val="22"/>
        </w:rPr>
        <w:t xml:space="preserve">sur un périmètre </w:t>
      </w:r>
      <w:r w:rsidR="009F493A">
        <w:rPr>
          <w:rFonts w:ascii="Calibri" w:eastAsia="Calibri" w:hAnsi="Calibri" w:cs="Calibri"/>
          <w:sz w:val="22"/>
          <w:szCs w:val="22"/>
        </w:rPr>
        <w:t xml:space="preserve">d’étude composé </w:t>
      </w:r>
      <w:r w:rsidR="006766F5" w:rsidRPr="00B55CE8">
        <w:rPr>
          <w:rFonts w:ascii="Calibri" w:eastAsia="Calibri" w:hAnsi="Calibri" w:cs="Calibri"/>
          <w:sz w:val="22"/>
          <w:szCs w:val="22"/>
        </w:rPr>
        <w:t xml:space="preserve">de </w:t>
      </w:r>
      <w:r w:rsidR="00277382" w:rsidRPr="00B55CE8">
        <w:rPr>
          <w:rFonts w:ascii="Calibri" w:eastAsia="Calibri" w:hAnsi="Calibri" w:cs="Calibri"/>
          <w:sz w:val="22"/>
          <w:szCs w:val="22"/>
        </w:rPr>
        <w:t>100</w:t>
      </w:r>
      <w:r w:rsidR="006766F5" w:rsidRPr="00B55CE8">
        <w:rPr>
          <w:rFonts w:ascii="Calibri" w:eastAsia="Calibri" w:hAnsi="Calibri" w:cs="Calibri"/>
          <w:sz w:val="22"/>
          <w:szCs w:val="22"/>
        </w:rPr>
        <w:t xml:space="preserve"> communes, </w:t>
      </w:r>
      <w:r w:rsidR="00277382" w:rsidRPr="00B55CE8">
        <w:rPr>
          <w:rFonts w:ascii="Calibri" w:eastAsia="Calibri" w:hAnsi="Calibri" w:cs="Calibri"/>
          <w:sz w:val="22"/>
          <w:szCs w:val="22"/>
        </w:rPr>
        <w:t xml:space="preserve">intégrant </w:t>
      </w:r>
      <w:r w:rsidR="009F493A">
        <w:rPr>
          <w:rFonts w:ascii="Calibri" w:eastAsia="Calibri" w:hAnsi="Calibri" w:cs="Calibri"/>
          <w:sz w:val="22"/>
          <w:szCs w:val="22"/>
        </w:rPr>
        <w:t xml:space="preserve">ainsi </w:t>
      </w:r>
      <w:r>
        <w:rPr>
          <w:rFonts w:ascii="Calibri" w:eastAsia="Calibri" w:hAnsi="Calibri" w:cs="Calibri"/>
          <w:sz w:val="22"/>
          <w:szCs w:val="22"/>
        </w:rPr>
        <w:t>22 nouvelles communes</w:t>
      </w:r>
      <w:r w:rsidR="000957BB">
        <w:rPr>
          <w:rFonts w:ascii="Calibri" w:eastAsia="Calibri" w:hAnsi="Calibri" w:cs="Calibri"/>
          <w:sz w:val="22"/>
          <w:szCs w:val="22"/>
        </w:rPr>
        <w:t xml:space="preserve">. </w:t>
      </w:r>
    </w:p>
    <w:p w14:paraId="57C47EDE" w14:textId="77777777" w:rsidR="006766F5" w:rsidRPr="00B55CE8" w:rsidRDefault="006766F5" w:rsidP="006766F5">
      <w:pPr>
        <w:pStyle w:val="Retraitcorpsdetexte2"/>
        <w:rPr>
          <w:rFonts w:ascii="Calibri" w:eastAsia="Calibri" w:hAnsi="Calibri" w:cs="Calibri"/>
          <w:color w:val="000000"/>
          <w:sz w:val="22"/>
          <w:szCs w:val="22"/>
        </w:rPr>
      </w:pPr>
    </w:p>
    <w:p w14:paraId="2843EC48" w14:textId="5B8E5798" w:rsidR="006766F5" w:rsidRPr="00B55CE8" w:rsidRDefault="006766F5" w:rsidP="006766F5">
      <w:pPr>
        <w:pStyle w:val="Retraitcorpsdetexte2"/>
        <w:ind w:firstLine="0"/>
        <w:rPr>
          <w:rFonts w:ascii="Calibri" w:hAnsi="Calibri" w:cs="Calibri"/>
          <w:sz w:val="22"/>
          <w:szCs w:val="22"/>
          <w:highlight w:val="lightGray"/>
        </w:rPr>
      </w:pPr>
      <w:r w:rsidRPr="00B55CE8">
        <w:rPr>
          <w:rFonts w:ascii="Calibri" w:hAnsi="Calibri" w:cs="Calibri"/>
          <w:sz w:val="22"/>
          <w:szCs w:val="22"/>
          <w:highlight w:val="lightGray"/>
        </w:rPr>
        <w:t xml:space="preserve">Pour les collectivités qui </w:t>
      </w:r>
      <w:r w:rsidR="000957BB">
        <w:rPr>
          <w:rFonts w:ascii="Calibri" w:hAnsi="Calibri" w:cs="Calibri"/>
          <w:sz w:val="22"/>
          <w:szCs w:val="22"/>
          <w:highlight w:val="lightGray"/>
        </w:rPr>
        <w:t>souhaitent</w:t>
      </w:r>
      <w:r w:rsidRPr="00B55CE8">
        <w:rPr>
          <w:rFonts w:ascii="Calibri" w:hAnsi="Calibri" w:cs="Calibri"/>
          <w:sz w:val="22"/>
          <w:szCs w:val="22"/>
          <w:highlight w:val="lightGray"/>
        </w:rPr>
        <w:t xml:space="preserve"> mentionner un rappel de la procédure : </w:t>
      </w:r>
    </w:p>
    <w:p w14:paraId="7029F41A" w14:textId="491A55A5" w:rsidR="00A36DED" w:rsidRDefault="000957BB" w:rsidP="00A36DED">
      <w:pPr>
        <w:pStyle w:val="Retraitcorpsdetexte2"/>
        <w:spacing w:before="120"/>
        <w:ind w:firstLine="0"/>
        <w:rPr>
          <w:rFonts w:ascii="Calibri" w:eastAsia="Calibri" w:hAnsi="Calibri" w:cs="Calibri"/>
          <w:sz w:val="22"/>
          <w:szCs w:val="22"/>
        </w:rPr>
      </w:pPr>
      <w:r w:rsidRPr="009F493A">
        <w:rPr>
          <w:rFonts w:ascii="Calibri" w:eastAsia="Calibri" w:hAnsi="Calibri" w:cs="Calibri"/>
          <w:sz w:val="22"/>
          <w:szCs w:val="22"/>
        </w:rPr>
        <w:t>Dans la continuité de la délibération régionale, le préfet de région a émis un avis d’opportunité le 24 juillet 2020. Une</w:t>
      </w:r>
      <w:r w:rsidRPr="00B228A7">
        <w:rPr>
          <w:rFonts w:ascii="Calibri" w:eastAsia="Calibri" w:hAnsi="Calibri" w:cs="Calibri"/>
          <w:sz w:val="22"/>
          <w:szCs w:val="22"/>
        </w:rPr>
        <w:t xml:space="preserve"> </w:t>
      </w:r>
      <w:r w:rsidR="00FC2E4E" w:rsidRPr="00B228A7">
        <w:rPr>
          <w:rFonts w:ascii="Calibri" w:eastAsia="Calibri" w:hAnsi="Calibri" w:cs="Calibri"/>
          <w:sz w:val="22"/>
          <w:szCs w:val="22"/>
        </w:rPr>
        <w:t>large </w:t>
      </w:r>
      <w:r w:rsidRPr="009F493A">
        <w:rPr>
          <w:rFonts w:ascii="Calibri" w:eastAsia="Calibri" w:hAnsi="Calibri" w:cs="Calibri"/>
          <w:sz w:val="22"/>
          <w:szCs w:val="22"/>
        </w:rPr>
        <w:t>concertation locale a été organisée afin de construire le projet de charte révisée</w:t>
      </w:r>
      <w:r w:rsidR="005232A2" w:rsidRPr="009F493A">
        <w:rPr>
          <w:rFonts w:ascii="Calibri" w:eastAsia="Calibri" w:hAnsi="Calibri" w:cs="Calibri"/>
          <w:sz w:val="22"/>
          <w:szCs w:val="22"/>
        </w:rPr>
        <w:t xml:space="preserve"> 2025-2040</w:t>
      </w:r>
      <w:r w:rsidR="00117321" w:rsidRPr="009F493A">
        <w:rPr>
          <w:rFonts w:ascii="Calibri" w:hAnsi="Calibri" w:cs="Calibri"/>
          <w:sz w:val="22"/>
          <w:szCs w:val="22"/>
        </w:rPr>
        <w:t>. A</w:t>
      </w:r>
      <w:r w:rsidRPr="009F493A">
        <w:rPr>
          <w:rFonts w:ascii="Calibri" w:hAnsi="Calibri" w:cs="Calibri"/>
          <w:sz w:val="22"/>
          <w:szCs w:val="22"/>
        </w:rPr>
        <w:t xml:space="preserve">pprouvé par le </w:t>
      </w:r>
      <w:r w:rsidR="005232A2" w:rsidRPr="009F493A">
        <w:rPr>
          <w:rFonts w:ascii="Calibri" w:hAnsi="Calibri" w:cs="Calibri"/>
          <w:sz w:val="22"/>
          <w:szCs w:val="22"/>
        </w:rPr>
        <w:t>c</w:t>
      </w:r>
      <w:r w:rsidRPr="009F493A">
        <w:rPr>
          <w:rFonts w:ascii="Calibri" w:hAnsi="Calibri" w:cs="Calibri"/>
          <w:sz w:val="22"/>
          <w:szCs w:val="22"/>
        </w:rPr>
        <w:t>omité syndical le 27 septembre 2022</w:t>
      </w:r>
      <w:r w:rsidR="00117321" w:rsidRPr="009F493A">
        <w:rPr>
          <w:rFonts w:ascii="Calibri" w:eastAsia="Calibri" w:hAnsi="Calibri" w:cs="Calibri"/>
          <w:sz w:val="22"/>
          <w:szCs w:val="22"/>
        </w:rPr>
        <w:t>, c</w:t>
      </w:r>
      <w:r w:rsidR="005232A2" w:rsidRPr="009F493A">
        <w:rPr>
          <w:rFonts w:ascii="Calibri" w:eastAsia="Calibri" w:hAnsi="Calibri" w:cs="Calibri"/>
          <w:sz w:val="22"/>
          <w:szCs w:val="22"/>
        </w:rPr>
        <w:t>e projet a ensuite été soumis à différents avis réglementaires, avec des phases de travail intermédiaire</w:t>
      </w:r>
      <w:r w:rsidR="00A36DED">
        <w:rPr>
          <w:rFonts w:ascii="Calibri" w:eastAsia="Calibri" w:hAnsi="Calibri" w:cs="Calibri"/>
          <w:sz w:val="22"/>
          <w:szCs w:val="22"/>
        </w:rPr>
        <w:t>s :</w:t>
      </w:r>
    </w:p>
    <w:p w14:paraId="0D09CDE2" w14:textId="7B0B9E63" w:rsidR="005232A2" w:rsidRPr="009F493A" w:rsidRDefault="005232A2" w:rsidP="00A36DED">
      <w:pPr>
        <w:pStyle w:val="Retraitcorpsdetexte2"/>
        <w:numPr>
          <w:ilvl w:val="0"/>
          <w:numId w:val="2"/>
        </w:numPr>
        <w:spacing w:before="120"/>
        <w:rPr>
          <w:rFonts w:ascii="Calibri" w:hAnsi="Calibri" w:cs="Calibri"/>
          <w:sz w:val="22"/>
          <w:szCs w:val="22"/>
        </w:rPr>
      </w:pPr>
      <w:proofErr w:type="gramStart"/>
      <w:r w:rsidRPr="009F493A">
        <w:rPr>
          <w:rFonts w:ascii="Calibri" w:eastAsia="Calibri" w:hAnsi="Calibri" w:cs="Calibri"/>
          <w:sz w:val="22"/>
          <w:szCs w:val="22"/>
        </w:rPr>
        <w:t>avis</w:t>
      </w:r>
      <w:proofErr w:type="gramEnd"/>
      <w:r w:rsidRPr="009F493A">
        <w:rPr>
          <w:rFonts w:ascii="Calibri" w:eastAsia="Calibri" w:hAnsi="Calibri" w:cs="Calibri"/>
          <w:sz w:val="22"/>
          <w:szCs w:val="22"/>
        </w:rPr>
        <w:t xml:space="preserve"> du préfet de région en date du 27 mars 2023 (accompagné d’une note technique, de l’avis de la Fédération des Parcs naturels régionaux de France en date du 11 janvier 2023 et de l’avis du Conseil national de la protection de la nature en date du 16 janvier 2023),</w:t>
      </w:r>
    </w:p>
    <w:p w14:paraId="2BE51FAB" w14:textId="5D8E88C1" w:rsidR="005232A2" w:rsidRPr="009F493A" w:rsidRDefault="005232A2" w:rsidP="009F493A">
      <w:pPr>
        <w:pStyle w:val="Retraitcorpsdetexte2"/>
        <w:numPr>
          <w:ilvl w:val="0"/>
          <w:numId w:val="2"/>
        </w:numPr>
        <w:spacing w:before="120"/>
        <w:rPr>
          <w:rFonts w:ascii="Calibri" w:hAnsi="Calibri" w:cs="Calibri"/>
          <w:sz w:val="22"/>
          <w:szCs w:val="22"/>
        </w:rPr>
      </w:pPr>
      <w:proofErr w:type="gramStart"/>
      <w:r w:rsidRPr="009F493A">
        <w:rPr>
          <w:rFonts w:ascii="Calibri" w:hAnsi="Calibri" w:cs="Calibri"/>
          <w:sz w:val="22"/>
          <w:szCs w:val="22"/>
        </w:rPr>
        <w:t>avis</w:t>
      </w:r>
      <w:proofErr w:type="gramEnd"/>
      <w:r w:rsidRPr="009F493A">
        <w:rPr>
          <w:rFonts w:ascii="Calibri" w:hAnsi="Calibri" w:cs="Calibri"/>
          <w:sz w:val="22"/>
          <w:szCs w:val="22"/>
        </w:rPr>
        <w:t xml:space="preserve"> de </w:t>
      </w:r>
      <w:r w:rsidR="00A63CBC" w:rsidRPr="009F493A">
        <w:rPr>
          <w:rFonts w:ascii="Calibri" w:hAnsi="Calibri" w:cs="Calibri"/>
          <w:sz w:val="22"/>
          <w:szCs w:val="22"/>
        </w:rPr>
        <w:t xml:space="preserve">l’Autorité environnementale de l’Inspection Générale de l’Environnement et du Développement Durable </w:t>
      </w:r>
      <w:r w:rsidRPr="009F493A">
        <w:rPr>
          <w:rFonts w:ascii="Calibri" w:hAnsi="Calibri" w:cs="Calibri"/>
          <w:sz w:val="22"/>
          <w:szCs w:val="22"/>
        </w:rPr>
        <w:t>en date du</w:t>
      </w:r>
      <w:r w:rsidR="00A63CBC" w:rsidRPr="009F493A">
        <w:rPr>
          <w:rFonts w:ascii="Calibri" w:hAnsi="Calibri" w:cs="Calibri"/>
          <w:sz w:val="22"/>
          <w:szCs w:val="22"/>
        </w:rPr>
        <w:t xml:space="preserve"> 7 mars 2024</w:t>
      </w:r>
      <w:r w:rsidR="00A36DED">
        <w:rPr>
          <w:rFonts w:ascii="Calibri" w:hAnsi="Calibri" w:cs="Calibri"/>
          <w:sz w:val="22"/>
          <w:szCs w:val="22"/>
        </w:rPr>
        <w:t>,</w:t>
      </w:r>
    </w:p>
    <w:p w14:paraId="3E584C46" w14:textId="552EACD4" w:rsidR="005232A2" w:rsidRPr="009F493A" w:rsidRDefault="005232A2" w:rsidP="009F493A">
      <w:pPr>
        <w:pStyle w:val="Retraitcorpsdetexte2"/>
        <w:numPr>
          <w:ilvl w:val="0"/>
          <w:numId w:val="2"/>
        </w:numPr>
        <w:spacing w:before="120"/>
        <w:rPr>
          <w:rFonts w:ascii="Calibri" w:hAnsi="Calibri" w:cs="Calibri"/>
          <w:sz w:val="22"/>
          <w:szCs w:val="22"/>
        </w:rPr>
      </w:pPr>
      <w:proofErr w:type="gramStart"/>
      <w:r w:rsidRPr="009F493A">
        <w:rPr>
          <w:rFonts w:ascii="Calibri" w:hAnsi="Calibri" w:cs="Calibri"/>
          <w:sz w:val="22"/>
          <w:szCs w:val="22"/>
        </w:rPr>
        <w:t>conclusions</w:t>
      </w:r>
      <w:proofErr w:type="gramEnd"/>
      <w:r w:rsidRPr="009F493A">
        <w:rPr>
          <w:rFonts w:ascii="Calibri" w:hAnsi="Calibri" w:cs="Calibri"/>
          <w:sz w:val="22"/>
          <w:szCs w:val="22"/>
        </w:rPr>
        <w:t xml:space="preserve"> et avis motivé de la Commission d’enquête publique en date du 4 juillet 2024, suite à u</w:t>
      </w:r>
      <w:r w:rsidR="00A63CBC" w:rsidRPr="009F493A">
        <w:rPr>
          <w:rFonts w:ascii="Calibri" w:hAnsi="Calibri" w:cs="Calibri"/>
          <w:sz w:val="22"/>
          <w:szCs w:val="22"/>
        </w:rPr>
        <w:t xml:space="preserve">ne enquête publique </w:t>
      </w:r>
      <w:r w:rsidRPr="009F493A">
        <w:rPr>
          <w:rFonts w:ascii="Calibri" w:hAnsi="Calibri" w:cs="Calibri"/>
          <w:sz w:val="22"/>
          <w:szCs w:val="22"/>
        </w:rPr>
        <w:t>réalisée</w:t>
      </w:r>
      <w:r w:rsidR="00A63CBC" w:rsidRPr="009F493A">
        <w:rPr>
          <w:rFonts w:ascii="Calibri" w:hAnsi="Calibri" w:cs="Calibri"/>
          <w:sz w:val="22"/>
          <w:szCs w:val="22"/>
        </w:rPr>
        <w:t xml:space="preserve"> du 2 au 31 mai 2024</w:t>
      </w:r>
      <w:r w:rsidR="00A36DED">
        <w:rPr>
          <w:rFonts w:ascii="Calibri" w:hAnsi="Calibri" w:cs="Calibri"/>
          <w:sz w:val="22"/>
          <w:szCs w:val="22"/>
        </w:rPr>
        <w:t>,</w:t>
      </w:r>
    </w:p>
    <w:p w14:paraId="18AAD5AD" w14:textId="72E4CDE3" w:rsidR="005232A2" w:rsidRPr="009F493A" w:rsidRDefault="00A63CBC" w:rsidP="009F493A">
      <w:pPr>
        <w:pStyle w:val="Retraitcorpsdetexte2"/>
        <w:numPr>
          <w:ilvl w:val="0"/>
          <w:numId w:val="2"/>
        </w:numPr>
        <w:spacing w:before="120"/>
        <w:rPr>
          <w:rFonts w:ascii="Calibri" w:hAnsi="Calibri" w:cs="Calibri"/>
          <w:sz w:val="22"/>
          <w:szCs w:val="22"/>
        </w:rPr>
      </w:pPr>
      <w:r w:rsidRPr="009F493A">
        <w:rPr>
          <w:rFonts w:ascii="Calibri" w:hAnsi="Calibri" w:cs="Calibri"/>
          <w:sz w:val="22"/>
          <w:szCs w:val="22"/>
        </w:rPr>
        <w:t xml:space="preserve"> </w:t>
      </w:r>
      <w:proofErr w:type="gramStart"/>
      <w:r w:rsidR="00117321" w:rsidRPr="009F493A">
        <w:rPr>
          <w:rFonts w:ascii="Calibri" w:hAnsi="Calibri" w:cs="Calibri"/>
          <w:sz w:val="22"/>
          <w:szCs w:val="22"/>
        </w:rPr>
        <w:t>examen</w:t>
      </w:r>
      <w:proofErr w:type="gramEnd"/>
      <w:r w:rsidR="00117321" w:rsidRPr="009F493A">
        <w:rPr>
          <w:rFonts w:ascii="Calibri" w:hAnsi="Calibri" w:cs="Calibri"/>
          <w:sz w:val="22"/>
          <w:szCs w:val="22"/>
        </w:rPr>
        <w:t xml:space="preserve"> final du Ministère en charge de l’environnement en date du </w:t>
      </w:r>
      <w:r w:rsidR="009F493A">
        <w:rPr>
          <w:rFonts w:ascii="Calibri" w:hAnsi="Calibri" w:cs="Calibri"/>
          <w:sz w:val="22"/>
          <w:szCs w:val="22"/>
        </w:rPr>
        <w:t>7</w:t>
      </w:r>
      <w:r w:rsidR="00117321" w:rsidRPr="009F493A">
        <w:rPr>
          <w:rFonts w:ascii="Calibri" w:hAnsi="Calibri" w:cs="Calibri"/>
          <w:sz w:val="22"/>
          <w:szCs w:val="22"/>
        </w:rPr>
        <w:t xml:space="preserve"> mai 2025.</w:t>
      </w:r>
    </w:p>
    <w:p w14:paraId="4FCB297A" w14:textId="1B256E5D" w:rsidR="00645986" w:rsidRPr="00B55CE8" w:rsidRDefault="00117321" w:rsidP="009F493A">
      <w:pPr>
        <w:pStyle w:val="Retraitcorpsdetexte2"/>
        <w:spacing w:before="120"/>
        <w:ind w:firstLine="0"/>
        <w:rPr>
          <w:rFonts w:ascii="Calibri" w:hAnsi="Calibri" w:cs="Calibri"/>
          <w:sz w:val="22"/>
          <w:szCs w:val="22"/>
        </w:rPr>
      </w:pPr>
      <w:r w:rsidRPr="009F493A">
        <w:rPr>
          <w:rFonts w:ascii="Calibri" w:eastAsia="Calibri" w:hAnsi="Calibri" w:cs="Calibri"/>
          <w:color w:val="000000"/>
          <w:sz w:val="22"/>
          <w:szCs w:val="22"/>
        </w:rPr>
        <w:t xml:space="preserve">Le </w:t>
      </w:r>
      <w:r w:rsidR="00645986" w:rsidRPr="009F493A">
        <w:rPr>
          <w:rFonts w:ascii="Calibri" w:eastAsia="Calibri" w:hAnsi="Calibri" w:cs="Calibri"/>
          <w:color w:val="000000"/>
          <w:sz w:val="22"/>
          <w:szCs w:val="22"/>
        </w:rPr>
        <w:t xml:space="preserve">comité syndical du 6 juin 2025 a arrêté le projet définitif de </w:t>
      </w:r>
      <w:r w:rsidRPr="009F493A">
        <w:rPr>
          <w:rFonts w:ascii="Calibri" w:eastAsia="Calibri" w:hAnsi="Calibri" w:cs="Calibri"/>
          <w:color w:val="000000"/>
          <w:sz w:val="22"/>
          <w:szCs w:val="22"/>
        </w:rPr>
        <w:t>c</w:t>
      </w:r>
      <w:r w:rsidR="00645986" w:rsidRPr="009F493A">
        <w:rPr>
          <w:rFonts w:ascii="Calibri" w:eastAsia="Calibri" w:hAnsi="Calibri" w:cs="Calibri"/>
          <w:color w:val="000000"/>
          <w:sz w:val="22"/>
          <w:szCs w:val="22"/>
        </w:rPr>
        <w:t xml:space="preserve">harte </w:t>
      </w:r>
      <w:r w:rsidRPr="009F493A">
        <w:rPr>
          <w:rFonts w:ascii="Calibri" w:hAnsi="Calibri" w:cs="Calibri"/>
          <w:sz w:val="22"/>
          <w:szCs w:val="22"/>
        </w:rPr>
        <w:t>qui s’articule autour deux enjeux transversaux - climat et biodiversité - 18 orientations regroupées en 6 défis et déclinées en 47 mesures.</w:t>
      </w:r>
    </w:p>
    <w:p w14:paraId="6758A6A7" w14:textId="77777777" w:rsidR="00F003FF" w:rsidRPr="00B55CE8" w:rsidRDefault="00F003FF" w:rsidP="004001FD">
      <w:pPr>
        <w:jc w:val="both"/>
        <w:rPr>
          <w:rFonts w:ascii="Calibri" w:hAnsi="Calibri" w:cs="Calibri"/>
          <w:sz w:val="22"/>
          <w:szCs w:val="22"/>
        </w:rPr>
      </w:pPr>
    </w:p>
    <w:p w14:paraId="4E573A25" w14:textId="09FED8CD" w:rsidR="00F003FF" w:rsidRPr="00B55CE8" w:rsidRDefault="00117321" w:rsidP="00117321">
      <w:pPr>
        <w:jc w:val="both"/>
        <w:rPr>
          <w:rFonts w:ascii="Calibri" w:hAnsi="Calibri" w:cs="Calibri"/>
          <w:sz w:val="22"/>
          <w:szCs w:val="22"/>
        </w:rPr>
      </w:pPr>
      <w:r>
        <w:rPr>
          <w:rFonts w:ascii="Calibri" w:hAnsi="Calibri" w:cs="Calibri"/>
          <w:sz w:val="22"/>
          <w:szCs w:val="22"/>
        </w:rPr>
        <w:t>A</w:t>
      </w:r>
      <w:r w:rsidR="00F003FF" w:rsidRPr="00B55CE8">
        <w:rPr>
          <w:rFonts w:ascii="Calibri" w:hAnsi="Calibri" w:cs="Calibri"/>
          <w:sz w:val="22"/>
          <w:szCs w:val="22"/>
        </w:rPr>
        <w:t xml:space="preserve"> l’initiative de la procédure </w:t>
      </w:r>
      <w:r>
        <w:rPr>
          <w:rFonts w:ascii="Calibri" w:hAnsi="Calibri" w:cs="Calibri"/>
          <w:sz w:val="22"/>
          <w:szCs w:val="22"/>
        </w:rPr>
        <w:t>de</w:t>
      </w:r>
      <w:r w:rsidR="00F003FF" w:rsidRPr="00B55CE8">
        <w:rPr>
          <w:rFonts w:ascii="Calibri" w:hAnsi="Calibri" w:cs="Calibri"/>
          <w:sz w:val="22"/>
          <w:szCs w:val="22"/>
        </w:rPr>
        <w:t xml:space="preserve"> renouvellement </w:t>
      </w:r>
      <w:r>
        <w:rPr>
          <w:rFonts w:ascii="Calibri" w:hAnsi="Calibri" w:cs="Calibri"/>
          <w:sz w:val="22"/>
          <w:szCs w:val="22"/>
        </w:rPr>
        <w:t>du label</w:t>
      </w:r>
      <w:r w:rsidR="00F003FF" w:rsidRPr="00B55CE8">
        <w:rPr>
          <w:rFonts w:ascii="Calibri" w:hAnsi="Calibri" w:cs="Calibri"/>
          <w:sz w:val="22"/>
          <w:szCs w:val="22"/>
        </w:rPr>
        <w:t xml:space="preserve"> d’un Parc naturel régional</w:t>
      </w:r>
      <w:r>
        <w:rPr>
          <w:rFonts w:ascii="Calibri" w:hAnsi="Calibri" w:cs="Calibri"/>
          <w:sz w:val="22"/>
          <w:szCs w:val="22"/>
        </w:rPr>
        <w:t>, l</w:t>
      </w:r>
      <w:r w:rsidRPr="00B55CE8">
        <w:rPr>
          <w:rFonts w:ascii="Calibri" w:hAnsi="Calibri" w:cs="Calibri"/>
          <w:sz w:val="22"/>
          <w:szCs w:val="22"/>
        </w:rPr>
        <w:t>a Région</w:t>
      </w:r>
      <w:r>
        <w:rPr>
          <w:rFonts w:ascii="Calibri" w:hAnsi="Calibri" w:cs="Calibri"/>
          <w:sz w:val="22"/>
          <w:szCs w:val="22"/>
        </w:rPr>
        <w:t xml:space="preserve"> lance à présent la consultation des collectivités territoriales et des EPCI qui composent le périmètre d’étude.</w:t>
      </w:r>
      <w:r w:rsidRPr="00B55CE8">
        <w:rPr>
          <w:rFonts w:ascii="Calibri" w:hAnsi="Calibri" w:cs="Calibri"/>
          <w:sz w:val="22"/>
          <w:szCs w:val="22"/>
        </w:rPr>
        <w:t xml:space="preserve"> </w:t>
      </w:r>
      <w:r w:rsidR="00F003FF" w:rsidRPr="00B55CE8">
        <w:rPr>
          <w:rFonts w:ascii="Calibri" w:hAnsi="Calibri" w:cs="Calibri"/>
          <w:sz w:val="22"/>
          <w:szCs w:val="22"/>
        </w:rPr>
        <w:t xml:space="preserve">Ainsi, le Président </w:t>
      </w:r>
      <w:r>
        <w:rPr>
          <w:rFonts w:ascii="Calibri" w:hAnsi="Calibri" w:cs="Calibri"/>
          <w:sz w:val="22"/>
          <w:szCs w:val="22"/>
        </w:rPr>
        <w:t xml:space="preserve">de la Région Provence-Alpes-Côte d'Azur </w:t>
      </w:r>
      <w:r w:rsidR="00F003FF" w:rsidRPr="00B55CE8">
        <w:rPr>
          <w:rFonts w:ascii="Calibri" w:hAnsi="Calibri" w:cs="Calibri"/>
          <w:sz w:val="22"/>
          <w:szCs w:val="22"/>
        </w:rPr>
        <w:t xml:space="preserve">a adressé à notre collectivité un courrier demandant au </w:t>
      </w:r>
      <w:r w:rsidR="00F003FF" w:rsidRPr="00B55CE8">
        <w:rPr>
          <w:rFonts w:ascii="Calibri" w:hAnsi="Calibri" w:cs="Calibri"/>
          <w:sz w:val="22"/>
          <w:szCs w:val="22"/>
          <w:highlight w:val="lightGray"/>
        </w:rPr>
        <w:t xml:space="preserve">Conseil municipal / Conseil communautaire / Conseil départemental </w:t>
      </w:r>
      <w:r w:rsidR="00F003FF" w:rsidRPr="00B55CE8">
        <w:rPr>
          <w:rFonts w:ascii="Calibri" w:hAnsi="Calibri" w:cs="Calibri"/>
          <w:sz w:val="22"/>
          <w:szCs w:val="22"/>
        </w:rPr>
        <w:t xml:space="preserve">de délibérer dans un délai maximum de quatre mois pour approuver sans réserve la </w:t>
      </w:r>
      <w:r>
        <w:rPr>
          <w:rFonts w:ascii="Calibri" w:hAnsi="Calibri" w:cs="Calibri"/>
          <w:sz w:val="22"/>
          <w:szCs w:val="22"/>
        </w:rPr>
        <w:t>c</w:t>
      </w:r>
      <w:r w:rsidR="00F003FF" w:rsidRPr="00B55CE8">
        <w:rPr>
          <w:rFonts w:ascii="Calibri" w:hAnsi="Calibri" w:cs="Calibri"/>
          <w:sz w:val="22"/>
          <w:szCs w:val="22"/>
        </w:rPr>
        <w:t>harte 2025-2040 du Parc naturel régional du Luberon et ses annexes.</w:t>
      </w:r>
      <w:r>
        <w:rPr>
          <w:rFonts w:ascii="Calibri" w:hAnsi="Calibri" w:cs="Calibri"/>
          <w:sz w:val="22"/>
          <w:szCs w:val="22"/>
        </w:rPr>
        <w:t xml:space="preserve"> </w:t>
      </w:r>
      <w:r w:rsidR="00F003FF" w:rsidRPr="00B55CE8">
        <w:rPr>
          <w:rFonts w:ascii="Calibri" w:hAnsi="Calibri" w:cs="Calibri"/>
          <w:sz w:val="22"/>
          <w:szCs w:val="22"/>
        </w:rPr>
        <w:t xml:space="preserve">Conformément à l’article L333-1 du </w:t>
      </w:r>
      <w:r w:rsidR="00F223B1" w:rsidRPr="00B55CE8">
        <w:rPr>
          <w:rFonts w:ascii="Calibri" w:hAnsi="Calibri" w:cs="Calibri"/>
          <w:sz w:val="22"/>
          <w:szCs w:val="22"/>
        </w:rPr>
        <w:t>Code de l’</w:t>
      </w:r>
      <w:r w:rsidR="009F493A">
        <w:rPr>
          <w:rFonts w:ascii="Calibri" w:hAnsi="Calibri" w:cs="Calibri"/>
          <w:sz w:val="22"/>
          <w:szCs w:val="22"/>
        </w:rPr>
        <w:t>e</w:t>
      </w:r>
      <w:r w:rsidR="00F223B1" w:rsidRPr="00B55CE8">
        <w:rPr>
          <w:rFonts w:ascii="Calibri" w:hAnsi="Calibri" w:cs="Calibri"/>
          <w:sz w:val="22"/>
          <w:szCs w:val="22"/>
        </w:rPr>
        <w:t>nvironnement</w:t>
      </w:r>
      <w:r w:rsidR="00F003FF" w:rsidRPr="00B55CE8">
        <w:rPr>
          <w:rFonts w:ascii="Calibri" w:hAnsi="Calibri" w:cs="Calibri"/>
          <w:sz w:val="22"/>
          <w:szCs w:val="22"/>
        </w:rPr>
        <w:t>, l’approbation du projet de charte emporte demande d’adhésion au Syndicat mixte de gestion du Parc.</w:t>
      </w:r>
    </w:p>
    <w:p w14:paraId="035E81A0" w14:textId="77777777" w:rsidR="00F003FF" w:rsidRPr="00B55CE8" w:rsidRDefault="00F003FF" w:rsidP="00F003FF">
      <w:pPr>
        <w:pStyle w:val="Retraitcorpsdetexte2"/>
        <w:rPr>
          <w:rFonts w:ascii="Calibri" w:hAnsi="Calibri" w:cs="Calibri"/>
          <w:sz w:val="22"/>
          <w:szCs w:val="22"/>
        </w:rPr>
      </w:pPr>
    </w:p>
    <w:p w14:paraId="5B9F84FB" w14:textId="3E3B1F13" w:rsidR="00F003FF" w:rsidRPr="00B55CE8" w:rsidRDefault="00F003FF" w:rsidP="00F223B1">
      <w:pPr>
        <w:jc w:val="both"/>
        <w:rPr>
          <w:rFonts w:ascii="Calibri" w:hAnsi="Calibri" w:cs="Calibri"/>
          <w:sz w:val="22"/>
          <w:szCs w:val="22"/>
        </w:rPr>
      </w:pPr>
      <w:r w:rsidRPr="00B55CE8">
        <w:rPr>
          <w:rFonts w:ascii="Calibri" w:hAnsi="Calibri" w:cs="Calibri"/>
          <w:sz w:val="22"/>
          <w:szCs w:val="22"/>
        </w:rPr>
        <w:t xml:space="preserve">Le Conseil </w:t>
      </w:r>
      <w:r w:rsidRPr="00B55CE8">
        <w:rPr>
          <w:rFonts w:ascii="Calibri" w:hAnsi="Calibri" w:cs="Calibri"/>
          <w:sz w:val="22"/>
          <w:szCs w:val="22"/>
          <w:highlight w:val="lightGray"/>
        </w:rPr>
        <w:t>municipal /communautaire/ départemental</w:t>
      </w:r>
      <w:r w:rsidRPr="00B55CE8">
        <w:rPr>
          <w:rFonts w:ascii="Calibri" w:hAnsi="Calibri" w:cs="Calibri"/>
          <w:sz w:val="22"/>
          <w:szCs w:val="22"/>
        </w:rPr>
        <w:t xml:space="preserve"> doit donc désormais prendre position sur la </w:t>
      </w:r>
      <w:r w:rsidR="00117321">
        <w:rPr>
          <w:rFonts w:ascii="Calibri" w:hAnsi="Calibri" w:cs="Calibri"/>
          <w:sz w:val="22"/>
          <w:szCs w:val="22"/>
        </w:rPr>
        <w:t>c</w:t>
      </w:r>
      <w:r w:rsidRPr="00B55CE8">
        <w:rPr>
          <w:rFonts w:ascii="Calibri" w:hAnsi="Calibri" w:cs="Calibri"/>
          <w:sz w:val="22"/>
          <w:szCs w:val="22"/>
        </w:rPr>
        <w:t>harte 2025-2040 du Parc naturel régional du Luberon.</w:t>
      </w:r>
    </w:p>
    <w:p w14:paraId="11BD7152" w14:textId="77777777" w:rsidR="00F003FF" w:rsidRPr="00B55CE8" w:rsidRDefault="00F003FF" w:rsidP="00F003FF">
      <w:pPr>
        <w:ind w:firstLine="851"/>
        <w:rPr>
          <w:rFonts w:ascii="Calibri" w:hAnsi="Calibri" w:cs="Calibri"/>
          <w:sz w:val="22"/>
          <w:szCs w:val="22"/>
        </w:rPr>
      </w:pPr>
    </w:p>
    <w:p w14:paraId="2BB10BFD" w14:textId="5377E62F" w:rsidR="00F003FF" w:rsidRPr="00B55CE8" w:rsidRDefault="00117321" w:rsidP="00F223B1">
      <w:pPr>
        <w:pStyle w:val="Retraitcorpsdetexte2"/>
        <w:ind w:firstLine="0"/>
        <w:rPr>
          <w:rFonts w:ascii="Calibri" w:hAnsi="Calibri" w:cs="Calibri"/>
          <w:sz w:val="22"/>
          <w:szCs w:val="22"/>
        </w:rPr>
      </w:pPr>
      <w:r>
        <w:rPr>
          <w:rFonts w:ascii="Calibri" w:hAnsi="Calibri" w:cs="Calibri"/>
          <w:sz w:val="22"/>
          <w:szCs w:val="22"/>
        </w:rPr>
        <w:t xml:space="preserve">Après avoir vérifié </w:t>
      </w:r>
      <w:r w:rsidR="00F003FF" w:rsidRPr="00B55CE8">
        <w:rPr>
          <w:rFonts w:ascii="Calibri" w:hAnsi="Calibri" w:cs="Calibri"/>
          <w:sz w:val="22"/>
          <w:szCs w:val="22"/>
        </w:rPr>
        <w:t xml:space="preserve">que les résultats de la consultation remplissent les conditions cumulatives de majorité qualifiée fixées à l’article R.333-7 du </w:t>
      </w:r>
      <w:r w:rsidR="00F223B1" w:rsidRPr="00B55CE8">
        <w:rPr>
          <w:rFonts w:ascii="Calibri" w:hAnsi="Calibri" w:cs="Calibri"/>
          <w:sz w:val="22"/>
          <w:szCs w:val="22"/>
        </w:rPr>
        <w:t>Code de l’</w:t>
      </w:r>
      <w:r w:rsidR="009F493A">
        <w:rPr>
          <w:rFonts w:ascii="Calibri" w:hAnsi="Calibri" w:cs="Calibri"/>
          <w:sz w:val="22"/>
          <w:szCs w:val="22"/>
        </w:rPr>
        <w:t>e</w:t>
      </w:r>
      <w:r w:rsidR="00F223B1" w:rsidRPr="00B55CE8">
        <w:rPr>
          <w:rFonts w:ascii="Calibri" w:hAnsi="Calibri" w:cs="Calibri"/>
          <w:sz w:val="22"/>
          <w:szCs w:val="22"/>
        </w:rPr>
        <w:t>nvironnement</w:t>
      </w:r>
      <w:r>
        <w:rPr>
          <w:rFonts w:ascii="Calibri" w:hAnsi="Calibri" w:cs="Calibri"/>
          <w:sz w:val="22"/>
          <w:szCs w:val="22"/>
        </w:rPr>
        <w:t xml:space="preserve">, le Conseil régional </w:t>
      </w:r>
      <w:r w:rsidR="00F003FF" w:rsidRPr="00B55CE8">
        <w:rPr>
          <w:rFonts w:ascii="Calibri" w:hAnsi="Calibri" w:cs="Calibri"/>
          <w:sz w:val="22"/>
          <w:szCs w:val="22"/>
        </w:rPr>
        <w:t>approuver</w:t>
      </w:r>
      <w:r>
        <w:rPr>
          <w:rFonts w:ascii="Calibri" w:hAnsi="Calibri" w:cs="Calibri"/>
          <w:sz w:val="22"/>
          <w:szCs w:val="22"/>
        </w:rPr>
        <w:t xml:space="preserve">a </w:t>
      </w:r>
      <w:r>
        <w:rPr>
          <w:rFonts w:ascii="Calibri" w:hAnsi="Calibri" w:cs="Calibri"/>
          <w:sz w:val="22"/>
          <w:szCs w:val="22"/>
        </w:rPr>
        <w:lastRenderedPageBreak/>
        <w:t>à sa tour</w:t>
      </w:r>
      <w:r w:rsidR="00F003FF" w:rsidRPr="00B55CE8">
        <w:rPr>
          <w:rFonts w:ascii="Calibri" w:hAnsi="Calibri" w:cs="Calibri"/>
          <w:sz w:val="22"/>
          <w:szCs w:val="22"/>
        </w:rPr>
        <w:t xml:space="preserve"> la charte</w:t>
      </w:r>
      <w:r w:rsidR="00F223B1">
        <w:rPr>
          <w:rFonts w:ascii="Calibri" w:hAnsi="Calibri" w:cs="Calibri"/>
          <w:sz w:val="22"/>
          <w:szCs w:val="22"/>
        </w:rPr>
        <w:t xml:space="preserve">. Il </w:t>
      </w:r>
      <w:r w:rsidR="00F003FF" w:rsidRPr="00B55CE8">
        <w:rPr>
          <w:rFonts w:ascii="Calibri" w:hAnsi="Calibri" w:cs="Calibri"/>
          <w:sz w:val="22"/>
          <w:szCs w:val="22"/>
        </w:rPr>
        <w:t>déterminera la liste des communes pour lesquelles il demande</w:t>
      </w:r>
      <w:r>
        <w:rPr>
          <w:rFonts w:ascii="Calibri" w:hAnsi="Calibri" w:cs="Calibri"/>
          <w:sz w:val="22"/>
          <w:szCs w:val="22"/>
        </w:rPr>
        <w:t>ra</w:t>
      </w:r>
      <w:r w:rsidR="00F003FF" w:rsidRPr="00B55CE8">
        <w:rPr>
          <w:rFonts w:ascii="Calibri" w:hAnsi="Calibri" w:cs="Calibri"/>
          <w:sz w:val="22"/>
          <w:szCs w:val="22"/>
        </w:rPr>
        <w:t xml:space="preserve"> le classement au regard des délibérations favorables recueillies. Au titre du deuxième alinéa de l’article L.333-1 du </w:t>
      </w:r>
      <w:r w:rsidR="00F223B1" w:rsidRPr="00B55CE8">
        <w:rPr>
          <w:rFonts w:ascii="Calibri" w:hAnsi="Calibri" w:cs="Calibri"/>
          <w:sz w:val="22"/>
          <w:szCs w:val="22"/>
        </w:rPr>
        <w:t>Code de l’</w:t>
      </w:r>
      <w:r w:rsidR="009F493A">
        <w:rPr>
          <w:rFonts w:ascii="Calibri" w:hAnsi="Calibri" w:cs="Calibri"/>
          <w:sz w:val="22"/>
          <w:szCs w:val="22"/>
        </w:rPr>
        <w:t>e</w:t>
      </w:r>
      <w:r w:rsidR="00F223B1" w:rsidRPr="00B55CE8">
        <w:rPr>
          <w:rFonts w:ascii="Calibri" w:hAnsi="Calibri" w:cs="Calibri"/>
          <w:sz w:val="22"/>
          <w:szCs w:val="22"/>
        </w:rPr>
        <w:t>nvironnement</w:t>
      </w:r>
      <w:r w:rsidR="00F003FF" w:rsidRPr="00B55CE8">
        <w:rPr>
          <w:rFonts w:ascii="Calibri" w:hAnsi="Calibri" w:cs="Calibri"/>
          <w:sz w:val="22"/>
          <w:szCs w:val="22"/>
        </w:rPr>
        <w:t xml:space="preserve">, le Conseil régional pourra, s’il le juge nécessaire, proposer un périmètre de classement potentiel composé des communes du périmètre d’étude qui n’auraient pas approuvé la </w:t>
      </w:r>
      <w:r w:rsidR="00F223B1">
        <w:rPr>
          <w:rFonts w:ascii="Calibri" w:hAnsi="Calibri" w:cs="Calibri"/>
          <w:sz w:val="22"/>
          <w:szCs w:val="22"/>
        </w:rPr>
        <w:t>c</w:t>
      </w:r>
      <w:r w:rsidR="00F003FF" w:rsidRPr="00B55CE8">
        <w:rPr>
          <w:rFonts w:ascii="Calibri" w:hAnsi="Calibri" w:cs="Calibri"/>
          <w:sz w:val="22"/>
          <w:szCs w:val="22"/>
        </w:rPr>
        <w:t>harte.</w:t>
      </w:r>
    </w:p>
    <w:p w14:paraId="4225C167" w14:textId="77777777" w:rsidR="00F003FF" w:rsidRPr="00B55CE8" w:rsidRDefault="00F003FF" w:rsidP="00F003FF">
      <w:pPr>
        <w:pStyle w:val="Retraitcorpsdetexte2"/>
        <w:rPr>
          <w:rFonts w:ascii="Calibri" w:hAnsi="Calibri" w:cs="Calibri"/>
          <w:sz w:val="22"/>
          <w:szCs w:val="22"/>
        </w:rPr>
      </w:pPr>
    </w:p>
    <w:p w14:paraId="3D7953C0" w14:textId="5F546F6C" w:rsidR="00F003FF" w:rsidRPr="00B55CE8" w:rsidRDefault="00F003FF" w:rsidP="00F223B1">
      <w:pPr>
        <w:pStyle w:val="Retraitcorpsdetexte2"/>
        <w:ind w:firstLine="0"/>
        <w:rPr>
          <w:rFonts w:ascii="Calibri" w:hAnsi="Calibri" w:cs="Calibri"/>
          <w:sz w:val="22"/>
          <w:szCs w:val="22"/>
        </w:rPr>
      </w:pPr>
      <w:r w:rsidRPr="00B55CE8">
        <w:rPr>
          <w:rFonts w:ascii="Calibri" w:hAnsi="Calibri" w:cs="Calibri"/>
          <w:sz w:val="22"/>
          <w:szCs w:val="22"/>
        </w:rPr>
        <w:t xml:space="preserve">La </w:t>
      </w:r>
      <w:r w:rsidR="00F223B1">
        <w:rPr>
          <w:rFonts w:ascii="Calibri" w:hAnsi="Calibri" w:cs="Calibri"/>
          <w:sz w:val="22"/>
          <w:szCs w:val="22"/>
        </w:rPr>
        <w:t>c</w:t>
      </w:r>
      <w:r w:rsidRPr="00B55CE8">
        <w:rPr>
          <w:rFonts w:ascii="Calibri" w:hAnsi="Calibri" w:cs="Calibri"/>
          <w:sz w:val="22"/>
          <w:szCs w:val="22"/>
        </w:rPr>
        <w:t>harte approuvée, accompagnée des accords des collectivités territoriales et de l’ensemble du dossier, sera ensuite transmise par le préfet de région au Ministère chargé de l’environnement, pour signature du décret de classement par le Premier Ministre.</w:t>
      </w:r>
    </w:p>
    <w:p w14:paraId="69F265B3" w14:textId="77777777" w:rsidR="00F003FF" w:rsidRPr="00B55CE8" w:rsidRDefault="00F003FF" w:rsidP="00F223B1">
      <w:pPr>
        <w:pStyle w:val="Retraitcorpsdetexte2"/>
        <w:ind w:firstLine="0"/>
        <w:rPr>
          <w:rFonts w:ascii="Calibri" w:hAnsi="Calibri" w:cs="Calibri"/>
          <w:sz w:val="22"/>
          <w:szCs w:val="22"/>
        </w:rPr>
      </w:pPr>
    </w:p>
    <w:p w14:paraId="133468F5" w14:textId="4D0E83E7" w:rsidR="00F003FF" w:rsidRPr="00B55CE8" w:rsidRDefault="00F003FF" w:rsidP="00F003FF">
      <w:pPr>
        <w:pStyle w:val="Retraitcorpsdetexte2"/>
        <w:ind w:firstLine="0"/>
        <w:rPr>
          <w:rFonts w:ascii="Calibri" w:hAnsi="Calibri" w:cs="Calibri"/>
          <w:sz w:val="22"/>
          <w:szCs w:val="22"/>
        </w:rPr>
      </w:pPr>
      <w:r w:rsidRPr="00B55CE8">
        <w:rPr>
          <w:rFonts w:ascii="Calibri" w:hAnsi="Calibri" w:cs="Calibri"/>
          <w:sz w:val="22"/>
          <w:szCs w:val="22"/>
        </w:rPr>
        <w:t xml:space="preserve">Après avoir entendu l’exposé </w:t>
      </w:r>
      <w:r w:rsidR="00765034" w:rsidRPr="00765034">
        <w:rPr>
          <w:rFonts w:ascii="Calibri" w:hAnsi="Calibri" w:cs="Calibri"/>
          <w:sz w:val="22"/>
          <w:szCs w:val="22"/>
          <w:highlight w:val="lightGray"/>
        </w:rPr>
        <w:t>du Maire/ du Président de la Présidente</w:t>
      </w:r>
      <w:r w:rsidRPr="00B55CE8">
        <w:rPr>
          <w:rFonts w:ascii="Calibri" w:hAnsi="Calibri" w:cs="Calibri"/>
          <w:sz w:val="22"/>
          <w:szCs w:val="22"/>
          <w:highlight w:val="lightGray"/>
        </w:rPr>
        <w:t>, le Conseil municipal / Conseil communautaire / Conseil départemental</w:t>
      </w:r>
      <w:r w:rsidRPr="00B55CE8">
        <w:rPr>
          <w:rFonts w:ascii="Calibri" w:hAnsi="Calibri" w:cs="Calibri"/>
          <w:sz w:val="22"/>
          <w:szCs w:val="22"/>
        </w:rPr>
        <w:t xml:space="preserve"> et après en avoir délibéré :</w:t>
      </w:r>
    </w:p>
    <w:p w14:paraId="32965DFF" w14:textId="77777777" w:rsidR="00F003FF" w:rsidRPr="00B55CE8" w:rsidRDefault="00F003FF" w:rsidP="00F223B1">
      <w:pPr>
        <w:pStyle w:val="Retraitcorpsdetexte2"/>
        <w:ind w:firstLine="0"/>
        <w:rPr>
          <w:rFonts w:ascii="Calibri" w:hAnsi="Calibri" w:cs="Calibri"/>
          <w:sz w:val="22"/>
          <w:szCs w:val="22"/>
        </w:rPr>
      </w:pPr>
    </w:p>
    <w:p w14:paraId="4DA0DEF2" w14:textId="77777777" w:rsidR="00F003FF" w:rsidRPr="00B55CE8" w:rsidRDefault="00F003FF" w:rsidP="00F003FF">
      <w:pPr>
        <w:pStyle w:val="Retraitcorpsdetexte2"/>
        <w:ind w:firstLine="0"/>
        <w:rPr>
          <w:rFonts w:ascii="Calibri" w:hAnsi="Calibri" w:cs="Calibri"/>
          <w:sz w:val="22"/>
          <w:szCs w:val="22"/>
        </w:rPr>
      </w:pPr>
      <w:r w:rsidRPr="00B55CE8">
        <w:rPr>
          <w:rFonts w:ascii="Calibri" w:hAnsi="Calibri" w:cs="Calibri"/>
          <w:sz w:val="22"/>
          <w:szCs w:val="22"/>
        </w:rPr>
        <w:t>Vu le Code Général des Collectivités Territoriales,</w:t>
      </w:r>
    </w:p>
    <w:p w14:paraId="2F95C58D" w14:textId="77777777" w:rsidR="00F003FF" w:rsidRPr="00B55CE8" w:rsidRDefault="00F003FF" w:rsidP="00F003FF">
      <w:pPr>
        <w:pStyle w:val="Retraitcorpsdetexte2"/>
        <w:ind w:firstLine="0"/>
        <w:rPr>
          <w:rFonts w:ascii="Calibri" w:hAnsi="Calibri" w:cs="Calibri"/>
          <w:sz w:val="22"/>
          <w:szCs w:val="22"/>
        </w:rPr>
      </w:pPr>
      <w:r w:rsidRPr="00B55CE8">
        <w:rPr>
          <w:rFonts w:ascii="Calibri" w:hAnsi="Calibri" w:cs="Calibri"/>
          <w:sz w:val="22"/>
          <w:szCs w:val="22"/>
        </w:rPr>
        <w:t>Vu le Code de l’Environnement,</w:t>
      </w:r>
    </w:p>
    <w:p w14:paraId="1FC891AF" w14:textId="77777777" w:rsidR="00F003FF" w:rsidRPr="00B55CE8" w:rsidRDefault="00F003FF" w:rsidP="00F003FF">
      <w:pPr>
        <w:pStyle w:val="Retraitcorpsdetexte2"/>
        <w:ind w:firstLine="0"/>
        <w:rPr>
          <w:rFonts w:ascii="Calibri" w:hAnsi="Calibri" w:cs="Calibri"/>
          <w:sz w:val="22"/>
          <w:szCs w:val="22"/>
          <w:highlight w:val="lightGray"/>
        </w:rPr>
      </w:pPr>
      <w:r w:rsidRPr="00B55CE8">
        <w:rPr>
          <w:rFonts w:ascii="Calibri" w:hAnsi="Calibri" w:cs="Calibri"/>
          <w:sz w:val="22"/>
          <w:szCs w:val="22"/>
        </w:rPr>
        <w:t xml:space="preserve">Vu le courrier du Président du Conseil régional Provence-Alpes-Côte d’Azur </w:t>
      </w:r>
      <w:r w:rsidRPr="00B55CE8">
        <w:rPr>
          <w:rFonts w:ascii="Calibri" w:hAnsi="Calibri" w:cs="Calibri"/>
          <w:sz w:val="22"/>
          <w:szCs w:val="22"/>
          <w:highlight w:val="lightGray"/>
        </w:rPr>
        <w:t xml:space="preserve">en date du </w:t>
      </w:r>
      <w:proofErr w:type="spellStart"/>
      <w:r w:rsidRPr="00B55CE8">
        <w:rPr>
          <w:rFonts w:ascii="Calibri" w:hAnsi="Calibri" w:cs="Calibri"/>
          <w:sz w:val="22"/>
          <w:szCs w:val="22"/>
          <w:highlight w:val="lightGray"/>
        </w:rPr>
        <w:t>xxxx</w:t>
      </w:r>
      <w:proofErr w:type="spellEnd"/>
    </w:p>
    <w:p w14:paraId="6C89A9C8" w14:textId="77777777" w:rsidR="00F003FF" w:rsidRPr="00B55CE8" w:rsidRDefault="00F003FF" w:rsidP="00F003FF">
      <w:pPr>
        <w:pStyle w:val="Retraitcorpsdetexte2"/>
        <w:rPr>
          <w:rFonts w:ascii="Calibri" w:hAnsi="Calibri" w:cs="Calibri"/>
          <w:sz w:val="22"/>
          <w:szCs w:val="22"/>
        </w:rPr>
      </w:pPr>
    </w:p>
    <w:p w14:paraId="78435B3C" w14:textId="77777777" w:rsidR="00F003FF" w:rsidRPr="00B55CE8" w:rsidRDefault="00F003FF" w:rsidP="00F003FF">
      <w:pPr>
        <w:pStyle w:val="Retraitcorpsdetexte2"/>
        <w:rPr>
          <w:rFonts w:ascii="Calibri" w:hAnsi="Calibri" w:cs="Calibri"/>
          <w:b/>
          <w:sz w:val="22"/>
          <w:szCs w:val="22"/>
        </w:rPr>
      </w:pPr>
      <w:r w:rsidRPr="00B55CE8">
        <w:rPr>
          <w:rFonts w:ascii="Calibri" w:hAnsi="Calibri" w:cs="Calibri"/>
          <w:b/>
          <w:sz w:val="22"/>
          <w:szCs w:val="22"/>
        </w:rPr>
        <w:t>DECIDE :</w:t>
      </w:r>
    </w:p>
    <w:p w14:paraId="4B0FF71F" w14:textId="77777777" w:rsidR="00F003FF" w:rsidRPr="00B55CE8" w:rsidRDefault="00F003FF" w:rsidP="00F003FF">
      <w:pPr>
        <w:pStyle w:val="Paragraphedeliste"/>
        <w:ind w:left="0"/>
        <w:jc w:val="both"/>
        <w:rPr>
          <w:rFonts w:ascii="Calibri" w:hAnsi="Calibri" w:cs="Calibri"/>
          <w:sz w:val="22"/>
          <w:szCs w:val="22"/>
        </w:rPr>
      </w:pPr>
    </w:p>
    <w:p w14:paraId="3E883083" w14:textId="098E4426" w:rsidR="00F003FF" w:rsidRPr="00FC2E4E" w:rsidRDefault="00F003FF" w:rsidP="00F003FF">
      <w:pPr>
        <w:pStyle w:val="Paragraphedeliste"/>
        <w:numPr>
          <w:ilvl w:val="0"/>
          <w:numId w:val="1"/>
        </w:numPr>
        <w:jc w:val="both"/>
        <w:rPr>
          <w:rFonts w:ascii="Calibri" w:hAnsi="Calibri" w:cs="Calibri"/>
          <w:color w:val="7030A0"/>
          <w:sz w:val="22"/>
          <w:szCs w:val="22"/>
        </w:rPr>
      </w:pPr>
      <w:r w:rsidRPr="00B55CE8">
        <w:rPr>
          <w:rFonts w:ascii="Calibri" w:hAnsi="Calibri" w:cs="Calibri"/>
          <w:b/>
          <w:sz w:val="22"/>
          <w:szCs w:val="22"/>
        </w:rPr>
        <w:t>D’APPROUVER,</w:t>
      </w:r>
      <w:r w:rsidRPr="00B55CE8">
        <w:rPr>
          <w:rFonts w:ascii="Calibri" w:hAnsi="Calibri" w:cs="Calibri"/>
          <w:sz w:val="22"/>
          <w:szCs w:val="22"/>
        </w:rPr>
        <w:t xml:space="preserve"> sans réserve, le dossier de </w:t>
      </w:r>
      <w:r w:rsidR="00F223B1">
        <w:rPr>
          <w:rFonts w:ascii="Calibri" w:hAnsi="Calibri" w:cs="Calibri"/>
          <w:sz w:val="22"/>
          <w:szCs w:val="22"/>
        </w:rPr>
        <w:t>c</w:t>
      </w:r>
      <w:r w:rsidRPr="00B55CE8">
        <w:rPr>
          <w:rFonts w:ascii="Calibri" w:hAnsi="Calibri" w:cs="Calibri"/>
          <w:sz w:val="22"/>
          <w:szCs w:val="22"/>
        </w:rPr>
        <w:t xml:space="preserve">harte </w:t>
      </w:r>
      <w:r w:rsidR="00481F2F" w:rsidRPr="00B55CE8">
        <w:rPr>
          <w:rFonts w:ascii="Calibri" w:hAnsi="Calibri" w:cs="Calibri"/>
          <w:sz w:val="22"/>
          <w:szCs w:val="22"/>
        </w:rPr>
        <w:t xml:space="preserve">2025-2040 </w:t>
      </w:r>
      <w:r w:rsidRPr="00B55CE8">
        <w:rPr>
          <w:rFonts w:ascii="Calibri" w:hAnsi="Calibri" w:cs="Calibri"/>
          <w:sz w:val="22"/>
          <w:szCs w:val="22"/>
        </w:rPr>
        <w:t>du Parc naturel régional du Luberon comprenant :</w:t>
      </w:r>
      <w:r w:rsidR="00FC2E4E">
        <w:rPr>
          <w:rFonts w:ascii="Calibri" w:hAnsi="Calibri" w:cs="Calibri"/>
          <w:sz w:val="22"/>
          <w:szCs w:val="22"/>
        </w:rPr>
        <w:t xml:space="preserve"> </w:t>
      </w:r>
    </w:p>
    <w:p w14:paraId="726448A7" w14:textId="77777777" w:rsidR="009F493A" w:rsidRPr="00FC2E4E" w:rsidRDefault="009F493A" w:rsidP="009F493A">
      <w:pPr>
        <w:pStyle w:val="Paragraphedeliste"/>
        <w:numPr>
          <w:ilvl w:val="0"/>
          <w:numId w:val="1"/>
        </w:numPr>
        <w:jc w:val="both"/>
        <w:rPr>
          <w:rFonts w:ascii="Calibri" w:hAnsi="Calibri" w:cs="Calibri"/>
          <w:bCs/>
          <w:color w:val="000000" w:themeColor="text1"/>
          <w:sz w:val="22"/>
          <w:szCs w:val="22"/>
        </w:rPr>
      </w:pPr>
      <w:r w:rsidRPr="00FC2E4E">
        <w:rPr>
          <w:rFonts w:ascii="Calibri" w:hAnsi="Calibri" w:cs="Calibri"/>
          <w:bCs/>
          <w:color w:val="000000" w:themeColor="text1"/>
          <w:sz w:val="22"/>
          <w:szCs w:val="22"/>
        </w:rPr>
        <w:t>Le rapport de charte</w:t>
      </w:r>
    </w:p>
    <w:p w14:paraId="2F9A3C48" w14:textId="6B1661EE" w:rsidR="009F493A" w:rsidRPr="009F493A" w:rsidRDefault="009F493A" w:rsidP="009F493A">
      <w:pPr>
        <w:pStyle w:val="Paragraphedeliste"/>
        <w:numPr>
          <w:ilvl w:val="0"/>
          <w:numId w:val="1"/>
        </w:numPr>
        <w:jc w:val="both"/>
        <w:rPr>
          <w:rFonts w:ascii="Calibri" w:hAnsi="Calibri" w:cs="Calibri"/>
          <w:bCs/>
          <w:sz w:val="22"/>
          <w:szCs w:val="22"/>
        </w:rPr>
      </w:pPr>
      <w:r>
        <w:rPr>
          <w:rFonts w:ascii="Calibri" w:hAnsi="Calibri" w:cs="Calibri"/>
          <w:bCs/>
          <w:sz w:val="22"/>
          <w:szCs w:val="22"/>
        </w:rPr>
        <w:t>Les an</w:t>
      </w:r>
      <w:r w:rsidRPr="009F493A">
        <w:rPr>
          <w:rFonts w:ascii="Calibri" w:hAnsi="Calibri" w:cs="Calibri"/>
          <w:bCs/>
          <w:sz w:val="22"/>
          <w:szCs w:val="22"/>
        </w:rPr>
        <w:t>nexes du rapport de charte</w:t>
      </w:r>
    </w:p>
    <w:p w14:paraId="1FFB3432" w14:textId="6122538D" w:rsidR="009F493A" w:rsidRDefault="009F493A" w:rsidP="009F493A">
      <w:pPr>
        <w:pStyle w:val="Paragraphedeliste"/>
        <w:numPr>
          <w:ilvl w:val="1"/>
          <w:numId w:val="1"/>
        </w:numPr>
        <w:jc w:val="both"/>
        <w:rPr>
          <w:rFonts w:ascii="Calibri" w:hAnsi="Calibri" w:cs="Calibri"/>
          <w:bCs/>
          <w:sz w:val="22"/>
          <w:szCs w:val="22"/>
        </w:rPr>
      </w:pPr>
      <w:r>
        <w:rPr>
          <w:rFonts w:ascii="Calibri" w:hAnsi="Calibri" w:cs="Calibri"/>
          <w:bCs/>
          <w:sz w:val="22"/>
          <w:szCs w:val="22"/>
        </w:rPr>
        <w:t xml:space="preserve">Le </w:t>
      </w:r>
      <w:r w:rsidRPr="009F493A">
        <w:rPr>
          <w:rFonts w:ascii="Calibri" w:hAnsi="Calibri" w:cs="Calibri"/>
          <w:bCs/>
          <w:sz w:val="22"/>
          <w:szCs w:val="22"/>
        </w:rPr>
        <w:t>référentiel d'évaluation</w:t>
      </w:r>
    </w:p>
    <w:p w14:paraId="76830543" w14:textId="6DE9ADD0" w:rsidR="009F493A" w:rsidRPr="009F493A" w:rsidRDefault="009F493A" w:rsidP="009F493A">
      <w:pPr>
        <w:pStyle w:val="Paragraphedeliste"/>
        <w:numPr>
          <w:ilvl w:val="1"/>
          <w:numId w:val="1"/>
        </w:numPr>
        <w:jc w:val="both"/>
        <w:rPr>
          <w:rFonts w:ascii="Calibri" w:hAnsi="Calibri" w:cs="Calibri"/>
          <w:bCs/>
          <w:sz w:val="22"/>
          <w:szCs w:val="22"/>
        </w:rPr>
      </w:pPr>
      <w:r>
        <w:rPr>
          <w:rFonts w:ascii="Calibri" w:hAnsi="Calibri" w:cs="Calibri"/>
          <w:bCs/>
          <w:sz w:val="22"/>
          <w:szCs w:val="22"/>
        </w:rPr>
        <w:t>Les d</w:t>
      </w:r>
      <w:r w:rsidRPr="009F493A">
        <w:rPr>
          <w:rFonts w:ascii="Calibri" w:hAnsi="Calibri" w:cs="Calibri"/>
          <w:bCs/>
          <w:sz w:val="22"/>
          <w:szCs w:val="22"/>
        </w:rPr>
        <w:t>ispositions pertinentes</w:t>
      </w:r>
    </w:p>
    <w:p w14:paraId="196FF520" w14:textId="56D01CDE" w:rsidR="009F493A" w:rsidRDefault="009F493A" w:rsidP="009F493A">
      <w:pPr>
        <w:pStyle w:val="Paragraphedeliste"/>
        <w:numPr>
          <w:ilvl w:val="1"/>
          <w:numId w:val="1"/>
        </w:numPr>
        <w:jc w:val="both"/>
        <w:rPr>
          <w:rFonts w:ascii="Calibri" w:hAnsi="Calibri" w:cs="Calibri"/>
          <w:bCs/>
          <w:sz w:val="22"/>
          <w:szCs w:val="22"/>
        </w:rPr>
      </w:pPr>
      <w:r>
        <w:rPr>
          <w:rFonts w:ascii="Calibri" w:hAnsi="Calibri" w:cs="Calibri"/>
          <w:bCs/>
          <w:sz w:val="22"/>
          <w:szCs w:val="22"/>
        </w:rPr>
        <w:t>L</w:t>
      </w:r>
      <w:r w:rsidRPr="009F493A">
        <w:rPr>
          <w:rFonts w:ascii="Calibri" w:hAnsi="Calibri" w:cs="Calibri"/>
          <w:bCs/>
          <w:sz w:val="22"/>
          <w:szCs w:val="22"/>
        </w:rPr>
        <w:t>es 4 tomes des secteurs d’enjeux écologiques : milieux forestiers, milieux ouverts / semi-ouverts, milieux aquatiques et humides, milieux agricoles</w:t>
      </w:r>
    </w:p>
    <w:p w14:paraId="620A83F7" w14:textId="7C95BE31" w:rsidR="009F493A" w:rsidRPr="009F493A" w:rsidRDefault="009F493A" w:rsidP="009F493A">
      <w:pPr>
        <w:pStyle w:val="Paragraphedeliste"/>
        <w:numPr>
          <w:ilvl w:val="1"/>
          <w:numId w:val="1"/>
        </w:numPr>
        <w:jc w:val="both"/>
        <w:rPr>
          <w:rFonts w:ascii="Calibri" w:hAnsi="Calibri" w:cs="Calibri"/>
          <w:bCs/>
          <w:sz w:val="22"/>
          <w:szCs w:val="22"/>
        </w:rPr>
      </w:pPr>
      <w:r>
        <w:rPr>
          <w:rFonts w:ascii="Calibri" w:hAnsi="Calibri" w:cs="Calibri"/>
          <w:bCs/>
          <w:sz w:val="22"/>
          <w:szCs w:val="22"/>
        </w:rPr>
        <w:t>Le c</w:t>
      </w:r>
      <w:r w:rsidRPr="009F493A">
        <w:rPr>
          <w:rFonts w:ascii="Calibri" w:hAnsi="Calibri" w:cs="Calibri"/>
          <w:bCs/>
          <w:sz w:val="22"/>
          <w:szCs w:val="22"/>
        </w:rPr>
        <w:t>ahier des paysages</w:t>
      </w:r>
    </w:p>
    <w:p w14:paraId="34F09F92" w14:textId="52D1215A" w:rsidR="009F493A" w:rsidRDefault="009F493A" w:rsidP="009F493A">
      <w:pPr>
        <w:pStyle w:val="Paragraphedeliste"/>
        <w:numPr>
          <w:ilvl w:val="0"/>
          <w:numId w:val="1"/>
        </w:numPr>
        <w:jc w:val="both"/>
        <w:rPr>
          <w:rFonts w:ascii="Calibri" w:hAnsi="Calibri" w:cs="Calibri"/>
          <w:bCs/>
          <w:sz w:val="22"/>
          <w:szCs w:val="22"/>
        </w:rPr>
      </w:pPr>
      <w:r w:rsidRPr="009F493A">
        <w:rPr>
          <w:rFonts w:ascii="Calibri" w:hAnsi="Calibri" w:cs="Calibri"/>
          <w:bCs/>
          <w:sz w:val="22"/>
          <w:szCs w:val="22"/>
        </w:rPr>
        <w:t>Le Plan de Parc et sa notice</w:t>
      </w:r>
    </w:p>
    <w:p w14:paraId="68C95C41" w14:textId="17E10DFB" w:rsidR="009F493A" w:rsidRPr="009F493A" w:rsidRDefault="009F493A" w:rsidP="009F493A">
      <w:pPr>
        <w:pStyle w:val="Paragraphedeliste"/>
        <w:numPr>
          <w:ilvl w:val="0"/>
          <w:numId w:val="1"/>
        </w:numPr>
        <w:jc w:val="both"/>
        <w:rPr>
          <w:rFonts w:ascii="Calibri" w:hAnsi="Calibri" w:cs="Calibri"/>
          <w:bCs/>
          <w:sz w:val="22"/>
          <w:szCs w:val="22"/>
        </w:rPr>
      </w:pPr>
      <w:r>
        <w:rPr>
          <w:rFonts w:ascii="Calibri" w:hAnsi="Calibri" w:cs="Calibri"/>
          <w:bCs/>
          <w:sz w:val="22"/>
          <w:szCs w:val="22"/>
        </w:rPr>
        <w:t>Les a</w:t>
      </w:r>
      <w:r w:rsidRPr="009F493A">
        <w:rPr>
          <w:rFonts w:ascii="Calibri" w:hAnsi="Calibri" w:cs="Calibri"/>
          <w:bCs/>
          <w:sz w:val="22"/>
          <w:szCs w:val="22"/>
        </w:rPr>
        <w:t>nnexes réglementaires</w:t>
      </w:r>
    </w:p>
    <w:p w14:paraId="0FE50B40" w14:textId="1C9C2B15" w:rsidR="009F493A" w:rsidRPr="009F493A" w:rsidRDefault="009F493A" w:rsidP="009F493A">
      <w:pPr>
        <w:pStyle w:val="Paragraphedeliste"/>
        <w:numPr>
          <w:ilvl w:val="1"/>
          <w:numId w:val="1"/>
        </w:numPr>
        <w:jc w:val="both"/>
        <w:rPr>
          <w:rFonts w:ascii="Calibri" w:hAnsi="Calibri" w:cs="Calibri"/>
          <w:bCs/>
          <w:sz w:val="22"/>
          <w:szCs w:val="22"/>
        </w:rPr>
      </w:pPr>
      <w:r>
        <w:rPr>
          <w:rFonts w:ascii="Calibri" w:hAnsi="Calibri" w:cs="Calibri"/>
          <w:bCs/>
          <w:sz w:val="22"/>
          <w:szCs w:val="22"/>
        </w:rPr>
        <w:t xml:space="preserve">La </w:t>
      </w:r>
      <w:r w:rsidRPr="009F493A">
        <w:rPr>
          <w:rFonts w:ascii="Calibri" w:hAnsi="Calibri" w:cs="Calibri"/>
          <w:bCs/>
          <w:sz w:val="22"/>
          <w:szCs w:val="22"/>
        </w:rPr>
        <w:t xml:space="preserve">liste et </w:t>
      </w:r>
      <w:r>
        <w:rPr>
          <w:rFonts w:ascii="Calibri" w:hAnsi="Calibri" w:cs="Calibri"/>
          <w:bCs/>
          <w:sz w:val="22"/>
          <w:szCs w:val="22"/>
        </w:rPr>
        <w:t xml:space="preserve">la </w:t>
      </w:r>
      <w:r w:rsidRPr="009F493A">
        <w:rPr>
          <w:rFonts w:ascii="Calibri" w:hAnsi="Calibri" w:cs="Calibri"/>
          <w:bCs/>
          <w:sz w:val="22"/>
          <w:szCs w:val="22"/>
        </w:rPr>
        <w:t>carte des communes-EPCI-Départements</w:t>
      </w:r>
      <w:r>
        <w:rPr>
          <w:rFonts w:ascii="Calibri" w:hAnsi="Calibri" w:cs="Calibri"/>
          <w:bCs/>
          <w:sz w:val="22"/>
          <w:szCs w:val="22"/>
        </w:rPr>
        <w:t xml:space="preserve"> du périmètre d’étude</w:t>
      </w:r>
    </w:p>
    <w:p w14:paraId="60ED3D5C" w14:textId="59CC84B6" w:rsidR="009F493A" w:rsidRPr="009F493A" w:rsidRDefault="009F493A" w:rsidP="009F493A">
      <w:pPr>
        <w:pStyle w:val="Paragraphedeliste"/>
        <w:numPr>
          <w:ilvl w:val="1"/>
          <w:numId w:val="1"/>
        </w:numPr>
        <w:jc w:val="both"/>
        <w:rPr>
          <w:rFonts w:ascii="Calibri" w:hAnsi="Calibri" w:cs="Calibri"/>
          <w:bCs/>
          <w:sz w:val="22"/>
          <w:szCs w:val="22"/>
        </w:rPr>
      </w:pPr>
      <w:r>
        <w:rPr>
          <w:rFonts w:ascii="Calibri" w:hAnsi="Calibri" w:cs="Calibri"/>
          <w:bCs/>
          <w:sz w:val="22"/>
          <w:szCs w:val="22"/>
        </w:rPr>
        <w:t>Le</w:t>
      </w:r>
      <w:r w:rsidRPr="009F493A">
        <w:rPr>
          <w:rFonts w:ascii="Calibri" w:hAnsi="Calibri" w:cs="Calibri"/>
          <w:bCs/>
          <w:sz w:val="22"/>
          <w:szCs w:val="22"/>
        </w:rPr>
        <w:t xml:space="preserve"> projet de statuts du syndicat mixte</w:t>
      </w:r>
    </w:p>
    <w:p w14:paraId="0857EB96" w14:textId="6F9F6D35" w:rsidR="009F493A" w:rsidRPr="009F493A" w:rsidRDefault="009F493A" w:rsidP="009F493A">
      <w:pPr>
        <w:pStyle w:val="Paragraphedeliste"/>
        <w:numPr>
          <w:ilvl w:val="1"/>
          <w:numId w:val="1"/>
        </w:numPr>
        <w:jc w:val="both"/>
        <w:rPr>
          <w:rFonts w:ascii="Calibri" w:hAnsi="Calibri" w:cs="Calibri"/>
          <w:bCs/>
          <w:sz w:val="22"/>
          <w:szCs w:val="22"/>
        </w:rPr>
      </w:pPr>
      <w:r>
        <w:rPr>
          <w:rFonts w:ascii="Calibri" w:hAnsi="Calibri" w:cs="Calibri"/>
          <w:bCs/>
          <w:sz w:val="22"/>
          <w:szCs w:val="22"/>
        </w:rPr>
        <w:t>L’</w:t>
      </w:r>
      <w:r w:rsidRPr="009F493A">
        <w:rPr>
          <w:rFonts w:ascii="Calibri" w:hAnsi="Calibri" w:cs="Calibri"/>
          <w:bCs/>
          <w:sz w:val="22"/>
          <w:szCs w:val="22"/>
        </w:rPr>
        <w:t xml:space="preserve">emblème figuratif </w:t>
      </w:r>
      <w:r>
        <w:rPr>
          <w:rFonts w:ascii="Calibri" w:hAnsi="Calibri" w:cs="Calibri"/>
          <w:bCs/>
          <w:sz w:val="22"/>
          <w:szCs w:val="22"/>
        </w:rPr>
        <w:t>du</w:t>
      </w:r>
      <w:r w:rsidRPr="009F493A">
        <w:rPr>
          <w:rFonts w:ascii="Calibri" w:hAnsi="Calibri" w:cs="Calibri"/>
          <w:bCs/>
          <w:sz w:val="22"/>
          <w:szCs w:val="22"/>
        </w:rPr>
        <w:t xml:space="preserve"> </w:t>
      </w:r>
      <w:r>
        <w:rPr>
          <w:rFonts w:ascii="Calibri" w:hAnsi="Calibri" w:cs="Calibri"/>
          <w:bCs/>
          <w:sz w:val="22"/>
          <w:szCs w:val="22"/>
        </w:rPr>
        <w:t>P</w:t>
      </w:r>
      <w:r w:rsidRPr="009F493A">
        <w:rPr>
          <w:rFonts w:ascii="Calibri" w:hAnsi="Calibri" w:cs="Calibri"/>
          <w:bCs/>
          <w:sz w:val="22"/>
          <w:szCs w:val="22"/>
        </w:rPr>
        <w:t>arc</w:t>
      </w:r>
    </w:p>
    <w:p w14:paraId="78874AC6" w14:textId="69ED298E" w:rsidR="009F493A" w:rsidRPr="00BE6F4E" w:rsidRDefault="009F493A" w:rsidP="009F493A">
      <w:pPr>
        <w:pStyle w:val="Paragraphedeliste"/>
        <w:numPr>
          <w:ilvl w:val="1"/>
          <w:numId w:val="1"/>
        </w:numPr>
        <w:jc w:val="both"/>
        <w:rPr>
          <w:rFonts w:ascii="Calibri" w:hAnsi="Calibri" w:cs="Calibri"/>
          <w:bCs/>
          <w:sz w:val="22"/>
          <w:szCs w:val="22"/>
        </w:rPr>
      </w:pPr>
      <w:r w:rsidRPr="00BE6F4E">
        <w:rPr>
          <w:rFonts w:ascii="Calibri" w:hAnsi="Calibri" w:cs="Calibri"/>
          <w:bCs/>
          <w:sz w:val="22"/>
          <w:szCs w:val="22"/>
        </w:rPr>
        <w:t>Le plan de financement prévisionnel portant sur les trois premières années du classement</w:t>
      </w:r>
      <w:r w:rsidR="00BE6F4E" w:rsidRPr="00BE6F4E">
        <w:rPr>
          <w:rFonts w:ascii="Calibri" w:hAnsi="Calibri" w:cs="Calibri"/>
          <w:bCs/>
          <w:sz w:val="22"/>
          <w:szCs w:val="22"/>
        </w:rPr>
        <w:t xml:space="preserve">, </w:t>
      </w:r>
      <w:r w:rsidR="00BE6F4E">
        <w:rPr>
          <w:rFonts w:ascii="Calibri" w:hAnsi="Calibri" w:cs="Calibri"/>
          <w:bCs/>
          <w:sz w:val="22"/>
          <w:szCs w:val="22"/>
        </w:rPr>
        <w:t>accompagné de l’</w:t>
      </w:r>
      <w:r w:rsidRPr="00BE6F4E">
        <w:rPr>
          <w:rFonts w:ascii="Calibri" w:hAnsi="Calibri" w:cs="Calibri"/>
          <w:bCs/>
          <w:sz w:val="22"/>
          <w:szCs w:val="22"/>
        </w:rPr>
        <w:t>organigramme et du</w:t>
      </w:r>
      <w:r w:rsidR="00BE6F4E">
        <w:rPr>
          <w:rFonts w:ascii="Calibri" w:hAnsi="Calibri" w:cs="Calibri"/>
          <w:bCs/>
          <w:sz w:val="22"/>
          <w:szCs w:val="22"/>
        </w:rPr>
        <w:t xml:space="preserve"> </w:t>
      </w:r>
      <w:r w:rsidRPr="00BE6F4E">
        <w:rPr>
          <w:rFonts w:ascii="Calibri" w:hAnsi="Calibri" w:cs="Calibri"/>
          <w:bCs/>
          <w:sz w:val="22"/>
          <w:szCs w:val="22"/>
        </w:rPr>
        <w:t>programme d'actions prévisionnel triennal</w:t>
      </w:r>
    </w:p>
    <w:p w14:paraId="794C85A9" w14:textId="712BBDBE" w:rsidR="009F493A" w:rsidRPr="009F493A" w:rsidRDefault="00BE6F4E" w:rsidP="009F493A">
      <w:pPr>
        <w:pStyle w:val="Paragraphedeliste"/>
        <w:numPr>
          <w:ilvl w:val="1"/>
          <w:numId w:val="1"/>
        </w:numPr>
        <w:jc w:val="both"/>
        <w:rPr>
          <w:rFonts w:ascii="Calibri" w:hAnsi="Calibri" w:cs="Calibri"/>
          <w:bCs/>
          <w:sz w:val="22"/>
          <w:szCs w:val="22"/>
        </w:rPr>
      </w:pPr>
      <w:r>
        <w:rPr>
          <w:rFonts w:ascii="Calibri" w:hAnsi="Calibri" w:cs="Calibri"/>
          <w:bCs/>
          <w:sz w:val="22"/>
          <w:szCs w:val="22"/>
        </w:rPr>
        <w:t xml:space="preserve">Le </w:t>
      </w:r>
      <w:r w:rsidR="009F493A" w:rsidRPr="009F493A">
        <w:rPr>
          <w:rFonts w:ascii="Calibri" w:hAnsi="Calibri" w:cs="Calibri"/>
          <w:bCs/>
          <w:sz w:val="22"/>
          <w:szCs w:val="22"/>
        </w:rPr>
        <w:t>rapport environnemental</w:t>
      </w:r>
      <w:r w:rsidR="000C25CD">
        <w:rPr>
          <w:rFonts w:ascii="Calibri" w:hAnsi="Calibri" w:cs="Calibri"/>
          <w:bCs/>
          <w:sz w:val="22"/>
          <w:szCs w:val="22"/>
        </w:rPr>
        <w:t xml:space="preserve"> comportant son résumé non technique</w:t>
      </w:r>
      <w:r>
        <w:rPr>
          <w:rFonts w:ascii="Calibri" w:hAnsi="Calibri" w:cs="Calibri"/>
          <w:bCs/>
          <w:sz w:val="22"/>
          <w:szCs w:val="22"/>
        </w:rPr>
        <w:t>, l’</w:t>
      </w:r>
      <w:r w:rsidR="009F493A" w:rsidRPr="009F493A">
        <w:rPr>
          <w:rFonts w:ascii="Calibri" w:hAnsi="Calibri" w:cs="Calibri"/>
          <w:bCs/>
          <w:sz w:val="22"/>
          <w:szCs w:val="22"/>
        </w:rPr>
        <w:t>avis de l’autorité environnementale</w:t>
      </w:r>
      <w:r>
        <w:rPr>
          <w:rFonts w:ascii="Calibri" w:hAnsi="Calibri" w:cs="Calibri"/>
          <w:bCs/>
          <w:sz w:val="22"/>
          <w:szCs w:val="22"/>
        </w:rPr>
        <w:t xml:space="preserve">, accompagnés du </w:t>
      </w:r>
      <w:r w:rsidR="009F493A" w:rsidRPr="009F493A">
        <w:rPr>
          <w:rFonts w:ascii="Calibri" w:hAnsi="Calibri" w:cs="Calibri"/>
          <w:bCs/>
          <w:sz w:val="22"/>
          <w:szCs w:val="22"/>
        </w:rPr>
        <w:t>mémoire en réponse</w:t>
      </w:r>
      <w:r>
        <w:rPr>
          <w:rFonts w:ascii="Calibri" w:hAnsi="Calibri" w:cs="Calibri"/>
          <w:bCs/>
          <w:sz w:val="22"/>
          <w:szCs w:val="22"/>
        </w:rPr>
        <w:t xml:space="preserve"> du Parc</w:t>
      </w:r>
    </w:p>
    <w:p w14:paraId="495D8C78" w14:textId="77777777" w:rsidR="006766F5" w:rsidRPr="007007E7" w:rsidRDefault="006766F5" w:rsidP="007007E7">
      <w:pPr>
        <w:jc w:val="both"/>
        <w:rPr>
          <w:rFonts w:ascii="Calibri" w:hAnsi="Calibri" w:cs="Calibri"/>
          <w:b/>
          <w:sz w:val="22"/>
          <w:szCs w:val="22"/>
        </w:rPr>
      </w:pPr>
    </w:p>
    <w:p w14:paraId="2FC80777" w14:textId="12560521" w:rsidR="007007E7" w:rsidRPr="007007E7" w:rsidRDefault="007007E7" w:rsidP="007007E7">
      <w:pPr>
        <w:pStyle w:val="Paragraphedeliste"/>
        <w:numPr>
          <w:ilvl w:val="0"/>
          <w:numId w:val="1"/>
        </w:numPr>
        <w:jc w:val="both"/>
        <w:rPr>
          <w:rFonts w:ascii="Calibri" w:hAnsi="Calibri" w:cs="Calibri"/>
          <w:b/>
          <w:sz w:val="22"/>
          <w:szCs w:val="22"/>
        </w:rPr>
      </w:pPr>
      <w:r w:rsidRPr="007007E7">
        <w:rPr>
          <w:rFonts w:ascii="Calibri" w:hAnsi="Calibri" w:cs="Calibri"/>
          <w:b/>
          <w:sz w:val="22"/>
          <w:szCs w:val="22"/>
        </w:rPr>
        <w:t xml:space="preserve">D’ACTER </w:t>
      </w:r>
      <w:r w:rsidRPr="007007E7">
        <w:rPr>
          <w:rFonts w:ascii="Calibri" w:hAnsi="Calibri" w:cs="Calibri"/>
          <w:bCs/>
          <w:sz w:val="22"/>
          <w:szCs w:val="22"/>
        </w:rPr>
        <w:t xml:space="preserve">de ce fait l’adhésion au Syndicat mixte </w:t>
      </w:r>
      <w:bookmarkStart w:id="1" w:name="_Hlk14944494"/>
      <w:r w:rsidR="00765034">
        <w:rPr>
          <w:rFonts w:ascii="Calibri" w:hAnsi="Calibri" w:cs="Calibri"/>
          <w:bCs/>
          <w:sz w:val="22"/>
          <w:szCs w:val="22"/>
        </w:rPr>
        <w:t xml:space="preserve">de gestion </w:t>
      </w:r>
      <w:r w:rsidRPr="007007E7">
        <w:rPr>
          <w:rFonts w:ascii="Calibri" w:hAnsi="Calibri" w:cs="Calibri"/>
          <w:bCs/>
          <w:sz w:val="22"/>
          <w:szCs w:val="22"/>
        </w:rPr>
        <w:t xml:space="preserve">du Parc naturel régional du </w:t>
      </w:r>
      <w:r>
        <w:rPr>
          <w:rFonts w:ascii="Calibri" w:hAnsi="Calibri" w:cs="Calibri"/>
          <w:bCs/>
          <w:sz w:val="22"/>
          <w:szCs w:val="22"/>
        </w:rPr>
        <w:t>Luberon</w:t>
      </w:r>
      <w:r w:rsidRPr="007007E7">
        <w:rPr>
          <w:rFonts w:ascii="Calibri" w:hAnsi="Calibri" w:cs="Calibri"/>
          <w:bCs/>
          <w:sz w:val="22"/>
          <w:szCs w:val="22"/>
        </w:rPr>
        <w:t xml:space="preserve"> dans les conditions fixées dans les projets de statuts</w:t>
      </w:r>
      <w:bookmarkEnd w:id="1"/>
      <w:r w:rsidRPr="007007E7">
        <w:rPr>
          <w:rFonts w:ascii="Calibri" w:hAnsi="Calibri" w:cs="Calibri"/>
          <w:bCs/>
          <w:sz w:val="22"/>
          <w:szCs w:val="22"/>
        </w:rPr>
        <w:t>.</w:t>
      </w:r>
    </w:p>
    <w:p w14:paraId="2A6FA1F6" w14:textId="77777777" w:rsidR="006766F5" w:rsidRPr="00B55CE8" w:rsidRDefault="006766F5">
      <w:pPr>
        <w:rPr>
          <w:rFonts w:ascii="Calibri" w:hAnsi="Calibri" w:cs="Calibri"/>
          <w:sz w:val="22"/>
          <w:szCs w:val="22"/>
        </w:rPr>
      </w:pPr>
    </w:p>
    <w:p w14:paraId="202D39AD" w14:textId="77777777" w:rsidR="0024620E" w:rsidRPr="00B55CE8" w:rsidRDefault="0024620E">
      <w:pPr>
        <w:rPr>
          <w:rFonts w:ascii="Calibri" w:hAnsi="Calibri" w:cs="Calibri"/>
          <w:sz w:val="22"/>
          <w:szCs w:val="22"/>
        </w:rPr>
      </w:pPr>
    </w:p>
    <w:p w14:paraId="2CE14448" w14:textId="77777777" w:rsidR="008309BE" w:rsidRPr="00B55CE8" w:rsidRDefault="008309BE">
      <w:pPr>
        <w:rPr>
          <w:rFonts w:ascii="Calibri" w:hAnsi="Calibri" w:cs="Calibri"/>
          <w:sz w:val="22"/>
          <w:szCs w:val="22"/>
        </w:rPr>
      </w:pPr>
    </w:p>
    <w:p w14:paraId="3975CCB2" w14:textId="77777777" w:rsidR="008309BE" w:rsidRPr="00B55CE8" w:rsidRDefault="008309BE">
      <w:pPr>
        <w:rPr>
          <w:rFonts w:ascii="Calibri" w:hAnsi="Calibri" w:cs="Calibri"/>
          <w:sz w:val="22"/>
          <w:szCs w:val="22"/>
        </w:rPr>
      </w:pPr>
    </w:p>
    <w:sectPr w:rsidR="008309BE" w:rsidRPr="00B55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utch">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B43C8"/>
    <w:multiLevelType w:val="hybridMultilevel"/>
    <w:tmpl w:val="FA927F0E"/>
    <w:lvl w:ilvl="0" w:tplc="D08C36D6">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A56829"/>
    <w:multiLevelType w:val="hybridMultilevel"/>
    <w:tmpl w:val="AB683E46"/>
    <w:lvl w:ilvl="0" w:tplc="ECE6C762">
      <w:numFmt w:val="bullet"/>
      <w:lvlText w:val="-"/>
      <w:lvlJc w:val="left"/>
      <w:pPr>
        <w:ind w:left="1211" w:hanging="360"/>
      </w:pPr>
      <w:rPr>
        <w:rFonts w:ascii="Calibri" w:eastAsia="Calibri" w:hAnsi="Calibri" w:cs="Calibri"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15:restartNumberingAfterBreak="0">
    <w:nsid w:val="521C5408"/>
    <w:multiLevelType w:val="hybridMultilevel"/>
    <w:tmpl w:val="D7F68E32"/>
    <w:lvl w:ilvl="0" w:tplc="A1BC182A">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3902CE"/>
    <w:multiLevelType w:val="hybridMultilevel"/>
    <w:tmpl w:val="4C282378"/>
    <w:lvl w:ilvl="0" w:tplc="29F26CD2">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868828">
    <w:abstractNumId w:val="2"/>
  </w:num>
  <w:num w:numId="2" w16cid:durableId="1055545185">
    <w:abstractNumId w:val="1"/>
  </w:num>
  <w:num w:numId="3" w16cid:durableId="1992758091">
    <w:abstractNumId w:val="0"/>
  </w:num>
  <w:num w:numId="4" w16cid:durableId="1377659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BC"/>
    <w:rsid w:val="00000DFA"/>
    <w:rsid w:val="000313DE"/>
    <w:rsid w:val="000459ED"/>
    <w:rsid w:val="00080AA9"/>
    <w:rsid w:val="000957BB"/>
    <w:rsid w:val="000C25CD"/>
    <w:rsid w:val="000E7210"/>
    <w:rsid w:val="00117321"/>
    <w:rsid w:val="0024620E"/>
    <w:rsid w:val="00277382"/>
    <w:rsid w:val="002D513B"/>
    <w:rsid w:val="004001FD"/>
    <w:rsid w:val="00427B45"/>
    <w:rsid w:val="00481F2F"/>
    <w:rsid w:val="004A7129"/>
    <w:rsid w:val="005232A2"/>
    <w:rsid w:val="00566157"/>
    <w:rsid w:val="005B6854"/>
    <w:rsid w:val="005F66CC"/>
    <w:rsid w:val="00623380"/>
    <w:rsid w:val="00635B43"/>
    <w:rsid w:val="00645986"/>
    <w:rsid w:val="006766F5"/>
    <w:rsid w:val="006E5C2F"/>
    <w:rsid w:val="007007E7"/>
    <w:rsid w:val="00765034"/>
    <w:rsid w:val="007E725A"/>
    <w:rsid w:val="008309BE"/>
    <w:rsid w:val="008639DB"/>
    <w:rsid w:val="008A5119"/>
    <w:rsid w:val="008C3F40"/>
    <w:rsid w:val="00954E4A"/>
    <w:rsid w:val="009F493A"/>
    <w:rsid w:val="00A36DED"/>
    <w:rsid w:val="00A63CBC"/>
    <w:rsid w:val="00A82F18"/>
    <w:rsid w:val="00B228A7"/>
    <w:rsid w:val="00B55CE8"/>
    <w:rsid w:val="00B55E20"/>
    <w:rsid w:val="00BE6F4E"/>
    <w:rsid w:val="00CE0CA0"/>
    <w:rsid w:val="00CE5BA7"/>
    <w:rsid w:val="00DE0297"/>
    <w:rsid w:val="00E42F58"/>
    <w:rsid w:val="00F003FF"/>
    <w:rsid w:val="00F223B1"/>
    <w:rsid w:val="00F44346"/>
    <w:rsid w:val="00FA22D6"/>
    <w:rsid w:val="00FC2E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C442"/>
  <w15:chartTrackingRefBased/>
  <w15:docId w15:val="{ED65D702-3BC6-403B-863E-580D9CC6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13B"/>
    <w:pPr>
      <w:spacing w:after="0" w:line="240" w:lineRule="auto"/>
    </w:pPr>
    <w:rPr>
      <w:rFonts w:ascii="Times New Roman" w:eastAsia="Times New Roman" w:hAnsi="Times New Roman" w:cs="Times New Roman"/>
      <w:kern w:val="0"/>
      <w:sz w:val="26"/>
      <w:szCs w:val="20"/>
      <w:lang w:eastAsia="fr-FR"/>
      <w14:ligatures w14:val="none"/>
    </w:rPr>
  </w:style>
  <w:style w:type="paragraph" w:styleId="Titre1">
    <w:name w:val="heading 1"/>
    <w:basedOn w:val="Normal"/>
    <w:next w:val="Normal"/>
    <w:link w:val="Titre1Car"/>
    <w:uiPriority w:val="9"/>
    <w:qFormat/>
    <w:rsid w:val="00A63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3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3CB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3CB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63CB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63CB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3CB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3CB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3CBC"/>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3CB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3CB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3CB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3CB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3CB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3C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3C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3C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3CBC"/>
    <w:rPr>
      <w:rFonts w:eastAsiaTheme="majorEastAsia" w:cstheme="majorBidi"/>
      <w:color w:val="272727" w:themeColor="text1" w:themeTint="D8"/>
    </w:rPr>
  </w:style>
  <w:style w:type="paragraph" w:styleId="Titre">
    <w:name w:val="Title"/>
    <w:basedOn w:val="Normal"/>
    <w:next w:val="Normal"/>
    <w:link w:val="TitreCar"/>
    <w:uiPriority w:val="10"/>
    <w:qFormat/>
    <w:rsid w:val="00A63CB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3C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3CB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3C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3CBC"/>
    <w:pPr>
      <w:spacing w:before="160"/>
      <w:jc w:val="center"/>
    </w:pPr>
    <w:rPr>
      <w:i/>
      <w:iCs/>
      <w:color w:val="404040" w:themeColor="text1" w:themeTint="BF"/>
    </w:rPr>
  </w:style>
  <w:style w:type="character" w:customStyle="1" w:styleId="CitationCar">
    <w:name w:val="Citation Car"/>
    <w:basedOn w:val="Policepardfaut"/>
    <w:link w:val="Citation"/>
    <w:uiPriority w:val="29"/>
    <w:rsid w:val="00A63CBC"/>
    <w:rPr>
      <w:i/>
      <w:iCs/>
      <w:color w:val="404040" w:themeColor="text1" w:themeTint="BF"/>
    </w:rPr>
  </w:style>
  <w:style w:type="paragraph" w:styleId="Paragraphedeliste">
    <w:name w:val="List Paragraph"/>
    <w:basedOn w:val="Normal"/>
    <w:uiPriority w:val="34"/>
    <w:qFormat/>
    <w:rsid w:val="00A63CBC"/>
    <w:pPr>
      <w:ind w:left="720"/>
      <w:contextualSpacing/>
    </w:pPr>
  </w:style>
  <w:style w:type="character" w:styleId="Accentuationintense">
    <w:name w:val="Intense Emphasis"/>
    <w:basedOn w:val="Policepardfaut"/>
    <w:uiPriority w:val="21"/>
    <w:qFormat/>
    <w:rsid w:val="00A63CBC"/>
    <w:rPr>
      <w:i/>
      <w:iCs/>
      <w:color w:val="0F4761" w:themeColor="accent1" w:themeShade="BF"/>
    </w:rPr>
  </w:style>
  <w:style w:type="paragraph" w:styleId="Citationintense">
    <w:name w:val="Intense Quote"/>
    <w:basedOn w:val="Normal"/>
    <w:next w:val="Normal"/>
    <w:link w:val="CitationintenseCar"/>
    <w:uiPriority w:val="30"/>
    <w:qFormat/>
    <w:rsid w:val="00A63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3CBC"/>
    <w:rPr>
      <w:i/>
      <w:iCs/>
      <w:color w:val="0F4761" w:themeColor="accent1" w:themeShade="BF"/>
    </w:rPr>
  </w:style>
  <w:style w:type="character" w:styleId="Rfrenceintense">
    <w:name w:val="Intense Reference"/>
    <w:basedOn w:val="Policepardfaut"/>
    <w:uiPriority w:val="32"/>
    <w:qFormat/>
    <w:rsid w:val="00A63CBC"/>
    <w:rPr>
      <w:b/>
      <w:bCs/>
      <w:smallCaps/>
      <w:color w:val="0F4761" w:themeColor="accent1" w:themeShade="BF"/>
      <w:spacing w:val="5"/>
    </w:rPr>
  </w:style>
  <w:style w:type="paragraph" w:styleId="Retraitcorpsdetexte2">
    <w:name w:val="Body Text Indent 2"/>
    <w:basedOn w:val="Normal"/>
    <w:link w:val="Retraitcorpsdetexte2Car"/>
    <w:rsid w:val="00566157"/>
    <w:pPr>
      <w:ind w:firstLine="851"/>
      <w:jc w:val="both"/>
    </w:pPr>
    <w:rPr>
      <w:rFonts w:ascii="Dutch" w:hAnsi="Dutch"/>
    </w:rPr>
  </w:style>
  <w:style w:type="character" w:customStyle="1" w:styleId="Retraitcorpsdetexte2Car">
    <w:name w:val="Retrait corps de texte 2 Car"/>
    <w:basedOn w:val="Policepardfaut"/>
    <w:link w:val="Retraitcorpsdetexte2"/>
    <w:rsid w:val="00566157"/>
    <w:rPr>
      <w:rFonts w:ascii="Dutch" w:eastAsia="Times New Roman" w:hAnsi="Dutch" w:cs="Times New Roman"/>
      <w:kern w:val="0"/>
      <w:sz w:val="26"/>
      <w:szCs w:val="20"/>
      <w:lang w:eastAsia="fr-FR"/>
      <w14:ligatures w14:val="none"/>
    </w:rPr>
  </w:style>
  <w:style w:type="paragraph" w:customStyle="1" w:styleId="NTNormal">
    <w:name w:val="NT_Normal"/>
    <w:basedOn w:val="Sansinterligne"/>
    <w:qFormat/>
    <w:rsid w:val="005B6854"/>
    <w:pPr>
      <w:suppressAutoHyphens/>
      <w:spacing w:before="120"/>
      <w:jc w:val="both"/>
    </w:pPr>
    <w:rPr>
      <w:rFonts w:eastAsia="SimSun"/>
      <w:bCs/>
      <w:kern w:val="1"/>
      <w:sz w:val="22"/>
      <w:lang w:eastAsia="zh-CN" w:bidi="hi-IN"/>
    </w:rPr>
  </w:style>
  <w:style w:type="paragraph" w:styleId="Sansinterligne">
    <w:name w:val="No Spacing"/>
    <w:uiPriority w:val="1"/>
    <w:qFormat/>
    <w:rsid w:val="005B6854"/>
    <w:pPr>
      <w:spacing w:after="0" w:line="240" w:lineRule="auto"/>
    </w:pPr>
    <w:rPr>
      <w:rFonts w:ascii="Times New Roman" w:eastAsia="Times New Roman" w:hAnsi="Times New Roman" w:cs="Times New Roman"/>
      <w:kern w:val="0"/>
      <w:sz w:val="26"/>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851</Words>
  <Characters>4686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BENIHYA-VERDE Jeanne</dc:creator>
  <cp:keywords/>
  <dc:description/>
  <cp:lastModifiedBy>Solgne LOUIS</cp:lastModifiedBy>
  <cp:revision>3</cp:revision>
  <dcterms:created xsi:type="dcterms:W3CDTF">2025-07-15T08:23:00Z</dcterms:created>
  <dcterms:modified xsi:type="dcterms:W3CDTF">2025-07-15T08:42:00Z</dcterms:modified>
</cp:coreProperties>
</file>